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0461B"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proofErr w:type="spellStart"/>
      <w:r w:rsidRPr="002C7B88">
        <w:rPr>
          <w:rFonts w:ascii="Segoe UI" w:eastAsia="Times New Roman" w:hAnsi="Segoe UI" w:cs="Segoe UI"/>
          <w:b/>
          <w:bCs/>
          <w:color w:val="111111"/>
          <w:spacing w:val="-5"/>
          <w:sz w:val="27"/>
          <w:szCs w:val="27"/>
          <w:lang w:eastAsia="ru-RU"/>
        </w:rPr>
        <w:t>Саундбары</w:t>
      </w:r>
      <w:proofErr w:type="spellEnd"/>
      <w:r w:rsidRPr="002C7B88">
        <w:rPr>
          <w:rFonts w:ascii="Segoe UI" w:eastAsia="Times New Roman" w:hAnsi="Segoe UI" w:cs="Segoe UI"/>
          <w:b/>
          <w:bCs/>
          <w:color w:val="111111"/>
          <w:spacing w:val="-5"/>
          <w:sz w:val="27"/>
          <w:szCs w:val="27"/>
          <w:lang w:eastAsia="ru-RU"/>
        </w:rPr>
        <w:t xml:space="preserve"> с сабвуфером OXS S3 и </w:t>
      </w:r>
      <w:proofErr w:type="spellStart"/>
      <w:r w:rsidRPr="002C7B88">
        <w:rPr>
          <w:rFonts w:ascii="Segoe UI" w:eastAsia="Times New Roman" w:hAnsi="Segoe UI" w:cs="Segoe UI"/>
          <w:b/>
          <w:bCs/>
          <w:color w:val="111111"/>
          <w:spacing w:val="-5"/>
          <w:sz w:val="27"/>
          <w:szCs w:val="27"/>
          <w:lang w:eastAsia="ru-RU"/>
        </w:rPr>
        <w:t>Bluetooth</w:t>
      </w:r>
      <w:proofErr w:type="spellEnd"/>
    </w:p>
    <w:bookmarkStart w:id="0" w:name="_GoBack"/>
    <w:p w14:paraId="1EBE6509"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"https://manuals.plus/wp-content/uploads/2023/10/OXS-S3-Subwoofer-Sound-Bars-product-1.png?ezimgfmt=rs:614x352/rscb1/ng:webp/ngcb1"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22273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OXS-S3-Сабвуфер-Саундбары-продукт" style="width:460.8pt;height:264pt"/>
        </w:pict>
      </w:r>
      <w:r w:rsidRPr="002C7B88">
        <w:rPr>
          <w:rFonts w:ascii="Segoe UI" w:eastAsia="Times New Roman" w:hAnsi="Segoe UI" w:cs="Segoe UI"/>
          <w:color w:val="111111"/>
          <w:sz w:val="33"/>
          <w:szCs w:val="33"/>
          <w:lang w:eastAsia="ru-RU"/>
        </w:rPr>
        <w:fldChar w:fldCharType="end"/>
      </w:r>
      <w:bookmarkEnd w:id="0"/>
    </w:p>
    <w:p w14:paraId="0936BB0D"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Введение</w:t>
      </w:r>
    </w:p>
    <w:p w14:paraId="13B29EB8"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proofErr w:type="spellStart"/>
      <w:r w:rsidRPr="002C7B88">
        <w:rPr>
          <w:rFonts w:ascii="Segoe UI" w:eastAsia="Times New Roman" w:hAnsi="Segoe UI" w:cs="Segoe UI"/>
          <w:color w:val="111111"/>
          <w:sz w:val="33"/>
          <w:szCs w:val="33"/>
          <w:lang w:eastAsia="ru-RU"/>
        </w:rPr>
        <w:t>Саундбар</w:t>
      </w:r>
      <w:proofErr w:type="spellEnd"/>
      <w:r w:rsidRPr="002C7B88">
        <w:rPr>
          <w:rFonts w:ascii="Segoe UI" w:eastAsia="Times New Roman" w:hAnsi="Segoe UI" w:cs="Segoe UI"/>
          <w:color w:val="111111"/>
          <w:sz w:val="33"/>
          <w:szCs w:val="33"/>
          <w:lang w:eastAsia="ru-RU"/>
        </w:rPr>
        <w:t xml:space="preserve"> с сабвуфером OXS S3 — это передовое </w:t>
      </w:r>
      <w:proofErr w:type="spellStart"/>
      <w:r w:rsidRPr="002C7B88">
        <w:rPr>
          <w:rFonts w:ascii="Segoe UI" w:eastAsia="Times New Roman" w:hAnsi="Segoe UI" w:cs="Segoe UI"/>
          <w:color w:val="111111"/>
          <w:sz w:val="33"/>
          <w:szCs w:val="33"/>
          <w:lang w:eastAsia="ru-RU"/>
        </w:rPr>
        <w:t>аудиорешение</w:t>
      </w:r>
      <w:proofErr w:type="spellEnd"/>
      <w:r w:rsidRPr="002C7B88">
        <w:rPr>
          <w:rFonts w:ascii="Segoe UI" w:eastAsia="Times New Roman" w:hAnsi="Segoe UI" w:cs="Segoe UI"/>
          <w:color w:val="111111"/>
          <w:sz w:val="33"/>
          <w:szCs w:val="33"/>
          <w:lang w:eastAsia="ru-RU"/>
        </w:rPr>
        <w:t>, созданное для того, чтобы поднять ваши развлечения на новую высоту. Независимо от того, являетесь ли вы любителем музыки, киноманом или геймером, эта звуковая панель создана для обеспечения захватывающего и мощного звука, обогащающего каждый аспект вашего потребления мультимедиа.</w:t>
      </w:r>
    </w:p>
    <w:p w14:paraId="467FA6C6" w14:textId="77777777" w:rsidR="002C7B88" w:rsidRPr="002C7B88" w:rsidRDefault="002C7B88" w:rsidP="002C7B88">
      <w:pPr>
        <w:shd w:val="clear" w:color="auto" w:fill="FFFFFF"/>
        <w:spacing w:before="480"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Характеристики</w:t>
      </w:r>
    </w:p>
    <w:p w14:paraId="2A2DE108" w14:textId="77777777" w:rsidR="002C7B88" w:rsidRPr="002C7B88" w:rsidRDefault="002C7B88" w:rsidP="002C7B88">
      <w:pPr>
        <w:numPr>
          <w:ilvl w:val="0"/>
          <w:numId w:val="15"/>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Размеры звуковой панели:</w:t>
      </w:r>
      <w:r w:rsidRPr="002C7B88">
        <w:rPr>
          <w:rFonts w:ascii="Segoe UI" w:eastAsia="Times New Roman" w:hAnsi="Segoe UI" w:cs="Segoe UI"/>
          <w:color w:val="111111"/>
          <w:sz w:val="33"/>
          <w:szCs w:val="33"/>
          <w:lang w:eastAsia="ru-RU"/>
        </w:rPr>
        <w:t> 36 дюймов (ширина) x 2.5 дюйма (высота) x 2.5 дюйма (глубина)</w:t>
      </w:r>
    </w:p>
    <w:p w14:paraId="3D1EC759"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Размеры сабвуфера:</w:t>
      </w:r>
      <w:r w:rsidRPr="002C7B88">
        <w:rPr>
          <w:rFonts w:ascii="Segoe UI" w:eastAsia="Times New Roman" w:hAnsi="Segoe UI" w:cs="Segoe UI"/>
          <w:color w:val="111111"/>
          <w:sz w:val="33"/>
          <w:szCs w:val="33"/>
          <w:lang w:eastAsia="ru-RU"/>
        </w:rPr>
        <w:t> 8 дюймов (ширина) x 12 дюйма (высота) x 9 дюйма (глубина)</w:t>
      </w:r>
    </w:p>
    <w:p w14:paraId="60D27A32"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Общая выходная мощность:</w:t>
      </w:r>
      <w:r w:rsidRPr="002C7B88">
        <w:rPr>
          <w:rFonts w:ascii="Segoe UI" w:eastAsia="Times New Roman" w:hAnsi="Segoe UI" w:cs="Segoe UI"/>
          <w:color w:val="111111"/>
          <w:sz w:val="33"/>
          <w:szCs w:val="33"/>
          <w:lang w:eastAsia="ru-RU"/>
        </w:rPr>
        <w:t> 120 Вт</w:t>
      </w:r>
    </w:p>
    <w:p w14:paraId="05A6BA57"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Аудио входы:</w:t>
      </w:r>
      <w:r w:rsidRPr="002C7B88">
        <w:rPr>
          <w:rFonts w:ascii="Segoe UI" w:eastAsia="Times New Roman" w:hAnsi="Segoe UI" w:cs="Segoe UI"/>
          <w:color w:val="111111"/>
          <w:sz w:val="33"/>
          <w:szCs w:val="33"/>
          <w:lang w:eastAsia="ru-RU"/>
        </w:rPr>
        <w:t>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оптический, AUX, USB</w:t>
      </w:r>
    </w:p>
    <w:p w14:paraId="68475DD7"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Беспроводное подключение:</w:t>
      </w:r>
      <w:r w:rsidRPr="002C7B88">
        <w:rPr>
          <w:rFonts w:ascii="Segoe UI" w:eastAsia="Times New Roman" w:hAnsi="Segoe UI" w:cs="Segoe UI"/>
          <w:color w:val="111111"/>
          <w:sz w:val="33"/>
          <w:szCs w:val="33"/>
          <w:lang w:eastAsia="ru-RU"/>
        </w:rPr>
        <w:t>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xml:space="preserve"> 5.0</w:t>
      </w:r>
    </w:p>
    <w:p w14:paraId="14E7F0D4"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lastRenderedPageBreak/>
        <w:t>Поддерживаемые форматы аудио:</w:t>
      </w:r>
      <w:r w:rsidRPr="002C7B88">
        <w:rPr>
          <w:rFonts w:ascii="Segoe UI" w:eastAsia="Times New Roman" w:hAnsi="Segoe UI" w:cs="Segoe UI"/>
          <w:color w:val="111111"/>
          <w:sz w:val="33"/>
          <w:szCs w:val="33"/>
          <w:lang w:eastAsia="ru-RU"/>
        </w:rPr>
        <w:t> </w:t>
      </w:r>
      <w:proofErr w:type="spellStart"/>
      <w:r w:rsidRPr="002C7B88">
        <w:rPr>
          <w:rFonts w:ascii="Segoe UI" w:eastAsia="Times New Roman" w:hAnsi="Segoe UI" w:cs="Segoe UI"/>
          <w:color w:val="111111"/>
          <w:sz w:val="33"/>
          <w:szCs w:val="33"/>
          <w:lang w:eastAsia="ru-RU"/>
        </w:rPr>
        <w:t>Dolby</w:t>
      </w:r>
      <w:proofErr w:type="spellEnd"/>
      <w:r w:rsidRPr="002C7B88">
        <w:rPr>
          <w:rFonts w:ascii="Segoe UI" w:eastAsia="Times New Roman" w:hAnsi="Segoe UI" w:cs="Segoe UI"/>
          <w:color w:val="111111"/>
          <w:sz w:val="33"/>
          <w:szCs w:val="33"/>
          <w:lang w:eastAsia="ru-RU"/>
        </w:rPr>
        <w:t xml:space="preserve"> </w:t>
      </w:r>
      <w:proofErr w:type="spellStart"/>
      <w:r w:rsidRPr="002C7B88">
        <w:rPr>
          <w:rFonts w:ascii="Segoe UI" w:eastAsia="Times New Roman" w:hAnsi="Segoe UI" w:cs="Segoe UI"/>
          <w:color w:val="111111"/>
          <w:sz w:val="33"/>
          <w:szCs w:val="33"/>
          <w:lang w:eastAsia="ru-RU"/>
        </w:rPr>
        <w:t>Digital</w:t>
      </w:r>
      <w:proofErr w:type="spellEnd"/>
      <w:r w:rsidRPr="002C7B88">
        <w:rPr>
          <w:rFonts w:ascii="Segoe UI" w:eastAsia="Times New Roman" w:hAnsi="Segoe UI" w:cs="Segoe UI"/>
          <w:color w:val="111111"/>
          <w:sz w:val="33"/>
          <w:szCs w:val="33"/>
          <w:lang w:eastAsia="ru-RU"/>
        </w:rPr>
        <w:t>, DTS, PCM</w:t>
      </w:r>
    </w:p>
    <w:p w14:paraId="210EA1D3"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Частотный диапазон:</w:t>
      </w:r>
      <w:r w:rsidRPr="002C7B88">
        <w:rPr>
          <w:rFonts w:ascii="Segoe UI" w:eastAsia="Times New Roman" w:hAnsi="Segoe UI" w:cs="Segoe UI"/>
          <w:color w:val="111111"/>
          <w:sz w:val="33"/>
          <w:szCs w:val="33"/>
          <w:lang w:eastAsia="ru-RU"/>
        </w:rPr>
        <w:t> 45Hz - 20kHz</w:t>
      </w:r>
    </w:p>
    <w:p w14:paraId="4962E6F4"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Драйверы динамиков:</w:t>
      </w:r>
      <w:r w:rsidRPr="002C7B88">
        <w:rPr>
          <w:rFonts w:ascii="Segoe UI" w:eastAsia="Times New Roman" w:hAnsi="Segoe UI" w:cs="Segoe UI"/>
          <w:color w:val="111111"/>
          <w:sz w:val="33"/>
          <w:szCs w:val="33"/>
          <w:lang w:eastAsia="ru-RU"/>
        </w:rPr>
        <w:t xml:space="preserve"> 4 </w:t>
      </w:r>
      <w:proofErr w:type="spellStart"/>
      <w:r w:rsidRPr="002C7B88">
        <w:rPr>
          <w:rFonts w:ascii="Segoe UI" w:eastAsia="Times New Roman" w:hAnsi="Segoe UI" w:cs="Segoe UI"/>
          <w:color w:val="111111"/>
          <w:sz w:val="33"/>
          <w:szCs w:val="33"/>
          <w:lang w:eastAsia="ru-RU"/>
        </w:rPr>
        <w:t>полнодиапазонных</w:t>
      </w:r>
      <w:proofErr w:type="spellEnd"/>
      <w:r w:rsidRPr="002C7B88">
        <w:rPr>
          <w:rFonts w:ascii="Segoe UI" w:eastAsia="Times New Roman" w:hAnsi="Segoe UI" w:cs="Segoe UI"/>
          <w:color w:val="111111"/>
          <w:sz w:val="33"/>
          <w:szCs w:val="33"/>
          <w:lang w:eastAsia="ru-RU"/>
        </w:rPr>
        <w:t xml:space="preserve"> динамика размером 2 дюйма в звуковой панели, 1 динамик сабвуфера диаметром 6.5 дюйма</w:t>
      </w:r>
    </w:p>
    <w:p w14:paraId="72430D88"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Пульт дистанционного управления:</w:t>
      </w:r>
      <w:r w:rsidRPr="002C7B88">
        <w:rPr>
          <w:rFonts w:ascii="Segoe UI" w:eastAsia="Times New Roman" w:hAnsi="Segoe UI" w:cs="Segoe UI"/>
          <w:color w:val="111111"/>
          <w:sz w:val="33"/>
          <w:szCs w:val="33"/>
          <w:lang w:eastAsia="ru-RU"/>
        </w:rPr>
        <w:t> Включено</w:t>
      </w:r>
    </w:p>
    <w:p w14:paraId="116B1405" w14:textId="77777777" w:rsidR="002C7B88" w:rsidRPr="002C7B88" w:rsidRDefault="002C7B88" w:rsidP="002C7B88">
      <w:pPr>
        <w:numPr>
          <w:ilvl w:val="0"/>
          <w:numId w:val="1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Настенный монтаж</w:t>
      </w:r>
      <w:proofErr w:type="gramStart"/>
      <w:r w:rsidRPr="002C7B88">
        <w:rPr>
          <w:rFonts w:ascii="Segoe UI" w:eastAsia="Times New Roman" w:hAnsi="Segoe UI" w:cs="Segoe UI"/>
          <w:b/>
          <w:bCs/>
          <w:color w:val="111111"/>
          <w:sz w:val="33"/>
          <w:szCs w:val="33"/>
          <w:lang w:eastAsia="ru-RU"/>
        </w:rPr>
        <w:t>:</w:t>
      </w:r>
      <w:r w:rsidRPr="002C7B88">
        <w:rPr>
          <w:rFonts w:ascii="Segoe UI" w:eastAsia="Times New Roman" w:hAnsi="Segoe UI" w:cs="Segoe UI"/>
          <w:color w:val="111111"/>
          <w:sz w:val="33"/>
          <w:szCs w:val="33"/>
          <w:lang w:eastAsia="ru-RU"/>
        </w:rPr>
        <w:t> Да</w:t>
      </w:r>
      <w:proofErr w:type="gramEnd"/>
      <w:r w:rsidRPr="002C7B88">
        <w:rPr>
          <w:rFonts w:ascii="Segoe UI" w:eastAsia="Times New Roman" w:hAnsi="Segoe UI" w:cs="Segoe UI"/>
          <w:color w:val="111111"/>
          <w:sz w:val="33"/>
          <w:szCs w:val="33"/>
          <w:lang w:eastAsia="ru-RU"/>
        </w:rPr>
        <w:t xml:space="preserve"> (монтажный комплект продается отдельно)</w:t>
      </w:r>
    </w:p>
    <w:p w14:paraId="53EBAFCC" w14:textId="77777777" w:rsidR="002C7B88" w:rsidRPr="002C7B88" w:rsidRDefault="002C7B88" w:rsidP="002C7B88">
      <w:pPr>
        <w:numPr>
          <w:ilvl w:val="0"/>
          <w:numId w:val="15"/>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Источник питания:</w:t>
      </w:r>
      <w:r w:rsidRPr="002C7B88">
        <w:rPr>
          <w:rFonts w:ascii="Segoe UI" w:eastAsia="Times New Roman" w:hAnsi="Segoe UI" w:cs="Segoe UI"/>
          <w:color w:val="111111"/>
          <w:sz w:val="33"/>
          <w:szCs w:val="33"/>
          <w:lang w:eastAsia="ru-RU"/>
        </w:rPr>
        <w:t> AC 100-240V, 50 / 60Hz</w:t>
      </w:r>
    </w:p>
    <w:p w14:paraId="13C416DB"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Что в коробке</w:t>
      </w:r>
    </w:p>
    <w:p w14:paraId="64AD78B1" w14:textId="77777777" w:rsidR="002C7B88" w:rsidRPr="002C7B88" w:rsidRDefault="002C7B88" w:rsidP="002C7B88">
      <w:pPr>
        <w:numPr>
          <w:ilvl w:val="0"/>
          <w:numId w:val="16"/>
        </w:numPr>
        <w:shd w:val="clear" w:color="auto" w:fill="FFFFFF"/>
        <w:spacing w:after="100" w:afterAutospacing="1" w:line="240" w:lineRule="auto"/>
        <w:ind w:left="0"/>
        <w:rPr>
          <w:rFonts w:ascii="Segoe UI" w:eastAsia="Times New Roman" w:hAnsi="Segoe UI" w:cs="Segoe UI"/>
          <w:color w:val="111111"/>
          <w:sz w:val="33"/>
          <w:szCs w:val="33"/>
          <w:lang w:eastAsia="ru-RU"/>
        </w:rPr>
      </w:pPr>
      <w:proofErr w:type="spellStart"/>
      <w:r w:rsidRPr="002C7B88">
        <w:rPr>
          <w:rFonts w:ascii="Segoe UI" w:eastAsia="Times New Roman" w:hAnsi="Segoe UI" w:cs="Segoe UI"/>
          <w:color w:val="111111"/>
          <w:sz w:val="33"/>
          <w:szCs w:val="33"/>
          <w:lang w:eastAsia="ru-RU"/>
        </w:rPr>
        <w:t>Саундбар</w:t>
      </w:r>
      <w:proofErr w:type="spellEnd"/>
      <w:r w:rsidRPr="002C7B88">
        <w:rPr>
          <w:rFonts w:ascii="Segoe UI" w:eastAsia="Times New Roman" w:hAnsi="Segoe UI" w:cs="Segoe UI"/>
          <w:color w:val="111111"/>
          <w:sz w:val="33"/>
          <w:szCs w:val="33"/>
          <w:lang w:eastAsia="ru-RU"/>
        </w:rPr>
        <w:t xml:space="preserve"> с сабвуфером OXS S3</w:t>
      </w:r>
    </w:p>
    <w:p w14:paraId="6DFC13C9" w14:textId="77777777" w:rsidR="002C7B88" w:rsidRPr="002C7B88" w:rsidRDefault="002C7B88" w:rsidP="002C7B88">
      <w:pPr>
        <w:numPr>
          <w:ilvl w:val="0"/>
          <w:numId w:val="1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Беспроводной сабвуфер</w:t>
      </w:r>
    </w:p>
    <w:p w14:paraId="7A8FFF07" w14:textId="77777777" w:rsidR="002C7B88" w:rsidRPr="002C7B88" w:rsidRDefault="002C7B88" w:rsidP="002C7B88">
      <w:pPr>
        <w:numPr>
          <w:ilvl w:val="0"/>
          <w:numId w:val="1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дистанционное управление</w:t>
      </w:r>
    </w:p>
    <w:p w14:paraId="013796E0" w14:textId="77777777" w:rsidR="002C7B88" w:rsidRPr="002C7B88" w:rsidRDefault="002C7B88" w:rsidP="002C7B88">
      <w:pPr>
        <w:numPr>
          <w:ilvl w:val="0"/>
          <w:numId w:val="1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Оптический кабель</w:t>
      </w:r>
    </w:p>
    <w:p w14:paraId="4CA3AF12" w14:textId="77777777" w:rsidR="002C7B88" w:rsidRPr="002C7B88" w:rsidRDefault="002C7B88" w:rsidP="002C7B88">
      <w:pPr>
        <w:numPr>
          <w:ilvl w:val="0"/>
          <w:numId w:val="1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Кабель AUX</w:t>
      </w:r>
    </w:p>
    <w:p w14:paraId="3E801903" w14:textId="77777777" w:rsidR="002C7B88" w:rsidRPr="002C7B88" w:rsidRDefault="002C7B88" w:rsidP="002C7B88">
      <w:pPr>
        <w:numPr>
          <w:ilvl w:val="0"/>
          <w:numId w:val="1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Адаптер питания</w:t>
      </w:r>
    </w:p>
    <w:p w14:paraId="534C545E" w14:textId="77777777" w:rsidR="002C7B88" w:rsidRPr="002C7B88" w:rsidRDefault="002C7B88" w:rsidP="002C7B88">
      <w:pPr>
        <w:numPr>
          <w:ilvl w:val="0"/>
          <w:numId w:val="16"/>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Руководство пользователя</w:t>
      </w:r>
    </w:p>
    <w:p w14:paraId="324D708B"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Особенности</w:t>
      </w:r>
    </w:p>
    <w:p w14:paraId="5FE34888" w14:textId="77777777" w:rsidR="002C7B88" w:rsidRPr="002C7B88" w:rsidRDefault="002C7B88" w:rsidP="002C7B88">
      <w:pPr>
        <w:numPr>
          <w:ilvl w:val="0"/>
          <w:numId w:val="17"/>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Мощный звук</w:t>
      </w:r>
      <w:proofErr w:type="gramStart"/>
      <w:r w:rsidRPr="002C7B88">
        <w:rPr>
          <w:rFonts w:ascii="Segoe UI" w:eastAsia="Times New Roman" w:hAnsi="Segoe UI" w:cs="Segoe UI"/>
          <w:b/>
          <w:bCs/>
          <w:color w:val="111111"/>
          <w:sz w:val="33"/>
          <w:szCs w:val="33"/>
          <w:lang w:eastAsia="ru-RU"/>
        </w:rPr>
        <w:t>:</w:t>
      </w:r>
      <w:r w:rsidRPr="002C7B88">
        <w:rPr>
          <w:rFonts w:ascii="Segoe UI" w:eastAsia="Times New Roman" w:hAnsi="Segoe UI" w:cs="Segoe UI"/>
          <w:color w:val="111111"/>
          <w:sz w:val="33"/>
          <w:szCs w:val="33"/>
          <w:lang w:eastAsia="ru-RU"/>
        </w:rPr>
        <w:t> Благодаря</w:t>
      </w:r>
      <w:proofErr w:type="gramEnd"/>
      <w:r w:rsidRPr="002C7B88">
        <w:rPr>
          <w:rFonts w:ascii="Segoe UI" w:eastAsia="Times New Roman" w:hAnsi="Segoe UI" w:cs="Segoe UI"/>
          <w:color w:val="111111"/>
          <w:sz w:val="33"/>
          <w:szCs w:val="33"/>
          <w:lang w:eastAsia="ru-RU"/>
        </w:rPr>
        <w:t xml:space="preserve"> общей выходной мощности 120 Вт и специальному сабвуферу OXS S3 обеспечивает насыщенный и захватывающий звук.</w:t>
      </w:r>
    </w:p>
    <w:p w14:paraId="2D62608D" w14:textId="77777777" w:rsidR="002C7B88" w:rsidRPr="002C7B88" w:rsidRDefault="002C7B88" w:rsidP="002C7B88">
      <w:pPr>
        <w:numPr>
          <w:ilvl w:val="0"/>
          <w:numId w:val="17"/>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Беспроводное подключение</w:t>
      </w:r>
      <w:proofErr w:type="gramStart"/>
      <w:r w:rsidRPr="002C7B88">
        <w:rPr>
          <w:rFonts w:ascii="Segoe UI" w:eastAsia="Times New Roman" w:hAnsi="Segoe UI" w:cs="Segoe UI"/>
          <w:b/>
          <w:bCs/>
          <w:color w:val="111111"/>
          <w:sz w:val="33"/>
          <w:szCs w:val="33"/>
          <w:lang w:eastAsia="ru-RU"/>
        </w:rPr>
        <w:t>:</w:t>
      </w:r>
      <w:r w:rsidRPr="002C7B88">
        <w:rPr>
          <w:rFonts w:ascii="Segoe UI" w:eastAsia="Times New Roman" w:hAnsi="Segoe UI" w:cs="Segoe UI"/>
          <w:color w:val="111111"/>
          <w:sz w:val="33"/>
          <w:szCs w:val="33"/>
          <w:lang w:eastAsia="ru-RU"/>
        </w:rPr>
        <w:t> Легко</w:t>
      </w:r>
      <w:proofErr w:type="gramEnd"/>
      <w:r w:rsidRPr="002C7B88">
        <w:rPr>
          <w:rFonts w:ascii="Segoe UI" w:eastAsia="Times New Roman" w:hAnsi="Segoe UI" w:cs="Segoe UI"/>
          <w:color w:val="111111"/>
          <w:sz w:val="33"/>
          <w:szCs w:val="33"/>
          <w:lang w:eastAsia="ru-RU"/>
        </w:rPr>
        <w:t xml:space="preserve"> подключайте свои устройства через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xml:space="preserve"> 5.0 для беспроводной потоковой передачи звука.</w:t>
      </w:r>
    </w:p>
    <w:p w14:paraId="321EBE37" w14:textId="77777777" w:rsidR="002C7B88" w:rsidRPr="002C7B88" w:rsidRDefault="002C7B88" w:rsidP="002C7B88">
      <w:pPr>
        <w:numPr>
          <w:ilvl w:val="0"/>
          <w:numId w:val="17"/>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Несколько аудиовходов:</w:t>
      </w:r>
      <w:r w:rsidRPr="002C7B88">
        <w:rPr>
          <w:rFonts w:ascii="Segoe UI" w:eastAsia="Times New Roman" w:hAnsi="Segoe UI" w:cs="Segoe UI"/>
          <w:color w:val="111111"/>
          <w:sz w:val="33"/>
          <w:szCs w:val="33"/>
          <w:lang w:eastAsia="ru-RU"/>
        </w:rPr>
        <w:t xml:space="preserve"> Звуковая панель поддерживает различные варианты ввода, включая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оптический, AUX и USB, что делает ее универсальной для различных настроек.</w:t>
      </w:r>
    </w:p>
    <w:p w14:paraId="60741846" w14:textId="77777777" w:rsidR="002C7B88" w:rsidRPr="002C7B88" w:rsidRDefault="002C7B88" w:rsidP="002C7B88">
      <w:pPr>
        <w:numPr>
          <w:ilvl w:val="0"/>
          <w:numId w:val="17"/>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 xml:space="preserve">Поддержка </w:t>
      </w:r>
      <w:proofErr w:type="spellStart"/>
      <w:r w:rsidRPr="002C7B88">
        <w:rPr>
          <w:rFonts w:ascii="Segoe UI" w:eastAsia="Times New Roman" w:hAnsi="Segoe UI" w:cs="Segoe UI"/>
          <w:b/>
          <w:bCs/>
          <w:color w:val="111111"/>
          <w:sz w:val="33"/>
          <w:szCs w:val="33"/>
          <w:lang w:eastAsia="ru-RU"/>
        </w:rPr>
        <w:t>Dolby</w:t>
      </w:r>
      <w:proofErr w:type="spellEnd"/>
      <w:r w:rsidRPr="002C7B88">
        <w:rPr>
          <w:rFonts w:ascii="Segoe UI" w:eastAsia="Times New Roman" w:hAnsi="Segoe UI" w:cs="Segoe UI"/>
          <w:b/>
          <w:bCs/>
          <w:color w:val="111111"/>
          <w:sz w:val="33"/>
          <w:szCs w:val="33"/>
          <w:lang w:eastAsia="ru-RU"/>
        </w:rPr>
        <w:t xml:space="preserve"> </w:t>
      </w:r>
      <w:proofErr w:type="spellStart"/>
      <w:r w:rsidRPr="002C7B88">
        <w:rPr>
          <w:rFonts w:ascii="Segoe UI" w:eastAsia="Times New Roman" w:hAnsi="Segoe UI" w:cs="Segoe UI"/>
          <w:b/>
          <w:bCs/>
          <w:color w:val="111111"/>
          <w:sz w:val="33"/>
          <w:szCs w:val="33"/>
          <w:lang w:eastAsia="ru-RU"/>
        </w:rPr>
        <w:t>Digital</w:t>
      </w:r>
      <w:proofErr w:type="spellEnd"/>
      <w:r w:rsidRPr="002C7B88">
        <w:rPr>
          <w:rFonts w:ascii="Segoe UI" w:eastAsia="Times New Roman" w:hAnsi="Segoe UI" w:cs="Segoe UI"/>
          <w:b/>
          <w:bCs/>
          <w:color w:val="111111"/>
          <w:sz w:val="33"/>
          <w:szCs w:val="33"/>
          <w:lang w:eastAsia="ru-RU"/>
        </w:rPr>
        <w:t xml:space="preserve"> и DTS:</w:t>
      </w:r>
      <w:r w:rsidRPr="002C7B88">
        <w:rPr>
          <w:rFonts w:ascii="Segoe UI" w:eastAsia="Times New Roman" w:hAnsi="Segoe UI" w:cs="Segoe UI"/>
          <w:color w:val="111111"/>
          <w:sz w:val="33"/>
          <w:szCs w:val="33"/>
          <w:lang w:eastAsia="ru-RU"/>
        </w:rPr>
        <w:t xml:space="preserve"> Наслаждайтесь кинематографическим звуком благодаря поддержке </w:t>
      </w:r>
      <w:proofErr w:type="spellStart"/>
      <w:r w:rsidRPr="002C7B88">
        <w:rPr>
          <w:rFonts w:ascii="Segoe UI" w:eastAsia="Times New Roman" w:hAnsi="Segoe UI" w:cs="Segoe UI"/>
          <w:color w:val="111111"/>
          <w:sz w:val="33"/>
          <w:szCs w:val="33"/>
          <w:lang w:eastAsia="ru-RU"/>
        </w:rPr>
        <w:t>аудиоформатов</w:t>
      </w:r>
      <w:proofErr w:type="spellEnd"/>
      <w:r w:rsidRPr="002C7B88">
        <w:rPr>
          <w:rFonts w:ascii="Segoe UI" w:eastAsia="Times New Roman" w:hAnsi="Segoe UI" w:cs="Segoe UI"/>
          <w:color w:val="111111"/>
          <w:sz w:val="33"/>
          <w:szCs w:val="33"/>
          <w:lang w:eastAsia="ru-RU"/>
        </w:rPr>
        <w:t xml:space="preserve"> </w:t>
      </w:r>
      <w:proofErr w:type="spellStart"/>
      <w:r w:rsidRPr="002C7B88">
        <w:rPr>
          <w:rFonts w:ascii="Segoe UI" w:eastAsia="Times New Roman" w:hAnsi="Segoe UI" w:cs="Segoe UI"/>
          <w:color w:val="111111"/>
          <w:sz w:val="33"/>
          <w:szCs w:val="33"/>
          <w:lang w:eastAsia="ru-RU"/>
        </w:rPr>
        <w:t>Dolby</w:t>
      </w:r>
      <w:proofErr w:type="spellEnd"/>
      <w:r w:rsidRPr="002C7B88">
        <w:rPr>
          <w:rFonts w:ascii="Segoe UI" w:eastAsia="Times New Roman" w:hAnsi="Segoe UI" w:cs="Segoe UI"/>
          <w:color w:val="111111"/>
          <w:sz w:val="33"/>
          <w:szCs w:val="33"/>
          <w:lang w:eastAsia="ru-RU"/>
        </w:rPr>
        <w:t xml:space="preserve"> </w:t>
      </w:r>
      <w:proofErr w:type="spellStart"/>
      <w:r w:rsidRPr="002C7B88">
        <w:rPr>
          <w:rFonts w:ascii="Segoe UI" w:eastAsia="Times New Roman" w:hAnsi="Segoe UI" w:cs="Segoe UI"/>
          <w:color w:val="111111"/>
          <w:sz w:val="33"/>
          <w:szCs w:val="33"/>
          <w:lang w:eastAsia="ru-RU"/>
        </w:rPr>
        <w:t>Digital</w:t>
      </w:r>
      <w:proofErr w:type="spellEnd"/>
      <w:r w:rsidRPr="002C7B88">
        <w:rPr>
          <w:rFonts w:ascii="Segoe UI" w:eastAsia="Times New Roman" w:hAnsi="Segoe UI" w:cs="Segoe UI"/>
          <w:color w:val="111111"/>
          <w:sz w:val="33"/>
          <w:szCs w:val="33"/>
          <w:lang w:eastAsia="ru-RU"/>
        </w:rPr>
        <w:t xml:space="preserve"> и DTS.</w:t>
      </w:r>
    </w:p>
    <w:p w14:paraId="60D41C88" w14:textId="77777777" w:rsidR="002C7B88" w:rsidRPr="002C7B88" w:rsidRDefault="002C7B88" w:rsidP="002C7B88">
      <w:pPr>
        <w:numPr>
          <w:ilvl w:val="0"/>
          <w:numId w:val="17"/>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Пульт дистанционного управления:</w:t>
      </w:r>
      <w:r w:rsidRPr="002C7B88">
        <w:rPr>
          <w:rFonts w:ascii="Segoe UI" w:eastAsia="Times New Roman" w:hAnsi="Segoe UI" w:cs="Segoe UI"/>
          <w:color w:val="111111"/>
          <w:sz w:val="33"/>
          <w:szCs w:val="33"/>
          <w:lang w:eastAsia="ru-RU"/>
        </w:rPr>
        <w:t xml:space="preserve"> Входящий в комплект пульт дистанционного управления позволяет легко </w:t>
      </w:r>
      <w:r w:rsidRPr="002C7B88">
        <w:rPr>
          <w:rFonts w:ascii="Segoe UI" w:eastAsia="Times New Roman" w:hAnsi="Segoe UI" w:cs="Segoe UI"/>
          <w:color w:val="111111"/>
          <w:sz w:val="33"/>
          <w:szCs w:val="33"/>
          <w:lang w:eastAsia="ru-RU"/>
        </w:rPr>
        <w:lastRenderedPageBreak/>
        <w:t>регулировать настройки, менять источники звука и управлять воспроизведением.</w:t>
      </w:r>
    </w:p>
    <w:p w14:paraId="445764D9"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proofErr w:type="spellStart"/>
      <w:r w:rsidRPr="002C7B88">
        <w:rPr>
          <w:rFonts w:ascii="Segoe UI" w:eastAsia="Times New Roman" w:hAnsi="Segoe UI" w:cs="Segoe UI"/>
          <w:b/>
          <w:bCs/>
          <w:color w:val="111111"/>
          <w:spacing w:val="-5"/>
          <w:sz w:val="27"/>
          <w:szCs w:val="27"/>
          <w:lang w:eastAsia="ru-RU"/>
        </w:rPr>
        <w:t>Блютуз</w:t>
      </w:r>
      <w:proofErr w:type="spellEnd"/>
    </w:p>
    <w:p w14:paraId="67C4B1B2"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"https://manuals.plus/wp-content/uploads/2023/10/OXS-S3-Subwoofer-Sound-Bars-fig-4-1.png?ezimgfmt=rs:396x281/rscb1/ng:webp/ngcb1"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55C9757F">
          <v:shape id="_x0000_i1048" type="#_x0000_t75" alt="OXS-S3-Сабвуфер-Саундбары-рис-4" style="width:297pt;height:210.6pt"/>
        </w:pict>
      </w:r>
      <w:r w:rsidRPr="002C7B88">
        <w:rPr>
          <w:rFonts w:ascii="Segoe UI" w:eastAsia="Times New Roman" w:hAnsi="Segoe UI" w:cs="Segoe UI"/>
          <w:color w:val="111111"/>
          <w:sz w:val="33"/>
          <w:szCs w:val="33"/>
          <w:lang w:eastAsia="ru-RU"/>
        </w:rPr>
        <w:fldChar w:fldCharType="end"/>
      </w:r>
    </w:p>
    <w:p w14:paraId="7FE1E3D5"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Как использовать</w:t>
      </w:r>
    </w:p>
    <w:p w14:paraId="17EE7158" w14:textId="77777777" w:rsidR="002C7B88" w:rsidRPr="002C7B88" w:rsidRDefault="002C7B88" w:rsidP="002C7B88">
      <w:pPr>
        <w:numPr>
          <w:ilvl w:val="0"/>
          <w:numId w:val="18"/>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Подключите звуковую панель к телевизору или источнику звука с помощью прилагаемых кабелей (оптического, AUX или USB) или через соединение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w:t>
      </w:r>
    </w:p>
    <w:p w14:paraId="317F0653" w14:textId="77777777" w:rsidR="002C7B88" w:rsidRPr="002C7B88" w:rsidRDefault="002C7B88" w:rsidP="002C7B88">
      <w:pPr>
        <w:numPr>
          <w:ilvl w:val="0"/>
          <w:numId w:val="18"/>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Разместите беспроводной сабвуфер в рекомендованном диапазоне для обеспечения оптимальной производительности.</w:t>
      </w:r>
    </w:p>
    <w:p w14:paraId="71227152" w14:textId="77777777" w:rsidR="002C7B88" w:rsidRPr="002C7B88" w:rsidRDefault="002C7B88" w:rsidP="002C7B88">
      <w:pPr>
        <w:numPr>
          <w:ilvl w:val="0"/>
          <w:numId w:val="18"/>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Используйте пульт дистанционного управления для регулировки громкости, выбора источников звука и управления воспроизведением.</w:t>
      </w:r>
    </w:p>
    <w:p w14:paraId="51624874" w14:textId="77777777" w:rsidR="002C7B88" w:rsidRPr="002C7B88" w:rsidRDefault="002C7B88" w:rsidP="002C7B88">
      <w:pPr>
        <w:numPr>
          <w:ilvl w:val="0"/>
          <w:numId w:val="18"/>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Наслаждайтесь улучшенным звуком в фильмах, музыке, играх и многом другом.</w:t>
      </w:r>
    </w:p>
    <w:p w14:paraId="4282791C"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3 различных режима эквалайзера</w:t>
      </w:r>
    </w:p>
    <w:p w14:paraId="226D0163"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lastRenderedPageBreak/>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"https://manuals.plus/wp-content/uploads/2023/10/OXS-S3-Subwoofer-Sound-Bars-fig-3-1.png?ezimgfmt=rs:442x289/rscb1/ng:webp/ngcb1"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2CAD7689">
          <v:shape id="_x0000_i1049" type="#_x0000_t75" alt="OXS-S3-Сабвуфер-Саундбары-рис-3" style="width:331.8pt;height:216.6pt"/>
        </w:pict>
      </w:r>
      <w:r w:rsidRPr="002C7B88">
        <w:rPr>
          <w:rFonts w:ascii="Segoe UI" w:eastAsia="Times New Roman" w:hAnsi="Segoe UI" w:cs="Segoe UI"/>
          <w:color w:val="111111"/>
          <w:sz w:val="33"/>
          <w:szCs w:val="33"/>
          <w:lang w:eastAsia="ru-RU"/>
        </w:rPr>
        <w:fldChar w:fldCharType="end"/>
      </w:r>
    </w:p>
    <w:p w14:paraId="4ADB011D"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Сохранность</w:t>
      </w:r>
    </w:p>
    <w:p w14:paraId="4EC6A0AF" w14:textId="77777777" w:rsidR="002C7B88" w:rsidRPr="002C7B88" w:rsidRDefault="002C7B88" w:rsidP="002C7B88">
      <w:pPr>
        <w:numPr>
          <w:ilvl w:val="0"/>
          <w:numId w:val="19"/>
        </w:numPr>
        <w:shd w:val="clear" w:color="auto" w:fill="FFFFFF"/>
        <w:spacing w:after="100" w:afterAutospacing="1" w:line="240" w:lineRule="auto"/>
        <w:ind w:left="0"/>
        <w:rPr>
          <w:rFonts w:ascii="Segoe UI" w:eastAsia="Times New Roman" w:hAnsi="Segoe UI" w:cs="Segoe UI"/>
          <w:color w:val="111111"/>
          <w:sz w:val="33"/>
          <w:szCs w:val="33"/>
          <w:lang w:eastAsia="ru-RU"/>
        </w:rPr>
      </w:pPr>
      <w:proofErr w:type="spellStart"/>
      <w:r w:rsidRPr="002C7B88">
        <w:rPr>
          <w:rFonts w:ascii="Segoe UI" w:eastAsia="Times New Roman" w:hAnsi="Segoe UI" w:cs="Segoe UI"/>
          <w:b/>
          <w:bCs/>
          <w:color w:val="111111"/>
          <w:sz w:val="33"/>
          <w:szCs w:val="33"/>
          <w:lang w:eastAsia="ru-RU"/>
        </w:rPr>
        <w:t>Voltagе</w:t>
      </w:r>
      <w:proofErr w:type="spellEnd"/>
      <w:r w:rsidRPr="002C7B88">
        <w:rPr>
          <w:rFonts w:ascii="Segoe UI" w:eastAsia="Times New Roman" w:hAnsi="Segoe UI" w:cs="Segoe UI"/>
          <w:b/>
          <w:bCs/>
          <w:color w:val="111111"/>
          <w:sz w:val="33"/>
          <w:szCs w:val="33"/>
          <w:lang w:eastAsia="ru-RU"/>
        </w:rPr>
        <w:t xml:space="preserve"> и источник </w:t>
      </w:r>
      <w:proofErr w:type="gramStart"/>
      <w:r w:rsidRPr="002C7B88">
        <w:rPr>
          <w:rFonts w:ascii="Segoe UI" w:eastAsia="Times New Roman" w:hAnsi="Segoe UI" w:cs="Segoe UI"/>
          <w:b/>
          <w:bCs/>
          <w:color w:val="111111"/>
          <w:sz w:val="33"/>
          <w:szCs w:val="33"/>
          <w:lang w:eastAsia="ru-RU"/>
        </w:rPr>
        <w:t>питания: </w:t>
      </w:r>
      <w:r w:rsidRPr="002C7B88">
        <w:rPr>
          <w:rFonts w:ascii="Segoe UI" w:eastAsia="Times New Roman" w:hAnsi="Segoe UI" w:cs="Segoe UI"/>
          <w:color w:val="111111"/>
          <w:sz w:val="33"/>
          <w:szCs w:val="33"/>
          <w:lang w:eastAsia="ru-RU"/>
        </w:rPr>
        <w:t> Убедитесь</w:t>
      </w:r>
      <w:proofErr w:type="gramEnd"/>
      <w:r w:rsidRPr="002C7B88">
        <w:rPr>
          <w:rFonts w:ascii="Segoe UI" w:eastAsia="Times New Roman" w:hAnsi="Segoe UI" w:cs="Segoe UI"/>
          <w:color w:val="111111"/>
          <w:sz w:val="33"/>
          <w:szCs w:val="33"/>
          <w:lang w:eastAsia="ru-RU"/>
        </w:rPr>
        <w:t xml:space="preserve">, что источник питания </w:t>
      </w:r>
      <w:proofErr w:type="spellStart"/>
      <w:r w:rsidRPr="002C7B88">
        <w:rPr>
          <w:rFonts w:ascii="Segoe UI" w:eastAsia="Times New Roman" w:hAnsi="Segoe UI" w:cs="Segoe UI"/>
          <w:color w:val="111111"/>
          <w:sz w:val="33"/>
          <w:szCs w:val="33"/>
          <w:lang w:eastAsia="ru-RU"/>
        </w:rPr>
        <w:t>vol.tage</w:t>
      </w:r>
      <w:proofErr w:type="spellEnd"/>
      <w:r w:rsidRPr="002C7B88">
        <w:rPr>
          <w:rFonts w:ascii="Segoe UI" w:eastAsia="Times New Roman" w:hAnsi="Segoe UI" w:cs="Segoe UI"/>
          <w:color w:val="111111"/>
          <w:sz w:val="33"/>
          <w:szCs w:val="33"/>
          <w:lang w:eastAsia="ru-RU"/>
        </w:rPr>
        <w:t xml:space="preserve"> (100–240 В переменного тока, 50/60 Гц) соответствует электрическим характеристикам вашего региона. Использование неправильного </w:t>
      </w:r>
      <w:proofErr w:type="spellStart"/>
      <w:r w:rsidRPr="002C7B88">
        <w:rPr>
          <w:rFonts w:ascii="Segoe UI" w:eastAsia="Times New Roman" w:hAnsi="Segoe UI" w:cs="Segoe UI"/>
          <w:color w:val="111111"/>
          <w:sz w:val="33"/>
          <w:szCs w:val="33"/>
          <w:lang w:eastAsia="ru-RU"/>
        </w:rPr>
        <w:t>томаtagЭто</w:t>
      </w:r>
      <w:proofErr w:type="spellEnd"/>
      <w:r w:rsidRPr="002C7B88">
        <w:rPr>
          <w:rFonts w:ascii="Segoe UI" w:eastAsia="Times New Roman" w:hAnsi="Segoe UI" w:cs="Segoe UI"/>
          <w:color w:val="111111"/>
          <w:sz w:val="33"/>
          <w:szCs w:val="33"/>
          <w:lang w:eastAsia="ru-RU"/>
        </w:rPr>
        <w:t xml:space="preserve"> может привести к повреждению звуковой панели. Подключите адаптер питания к правильно заземленной электрической розетке, чтобы предотвратить опасность поражения электрическим током.</w:t>
      </w:r>
    </w:p>
    <w:p w14:paraId="350F29AC"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Влага и жидкости</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Держите</w:t>
      </w:r>
      <w:proofErr w:type="gramEnd"/>
      <w:r w:rsidRPr="002C7B88">
        <w:rPr>
          <w:rFonts w:ascii="Segoe UI" w:eastAsia="Times New Roman" w:hAnsi="Segoe UI" w:cs="Segoe UI"/>
          <w:color w:val="111111"/>
          <w:sz w:val="33"/>
          <w:szCs w:val="33"/>
          <w:lang w:eastAsia="ru-RU"/>
        </w:rPr>
        <w:t xml:space="preserve"> звуковую панель и сабвуфер вдали от воды, влаги и других жидкостей. Жидкости могут вызвать короткое замыкание и повредить оборудование.</w:t>
      </w:r>
    </w:p>
    <w:p w14:paraId="21BE8BFF"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Размещение:</w:t>
      </w:r>
      <w:r w:rsidRPr="002C7B88">
        <w:rPr>
          <w:rFonts w:ascii="Segoe UI" w:eastAsia="Times New Roman" w:hAnsi="Segoe UI" w:cs="Segoe UI"/>
          <w:color w:val="111111"/>
          <w:sz w:val="33"/>
          <w:szCs w:val="33"/>
          <w:lang w:eastAsia="ru-RU"/>
        </w:rPr>
        <w:t> Размещайте звуковую панель и сабвуфер на устойчивой и ровной поверхности, чтобы предотвратить случайное опрокидывание или падение. Если вы решили закрепить звуковую панель на стене, внимательно следуйте инструкциям производителя и убедитесь, что она надежно прикреплена к стене.</w:t>
      </w:r>
    </w:p>
    <w:p w14:paraId="260D6751"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Вентиляция:</w:t>
      </w:r>
      <w:r w:rsidRPr="002C7B88">
        <w:rPr>
          <w:rFonts w:ascii="Segoe UI" w:eastAsia="Times New Roman" w:hAnsi="Segoe UI" w:cs="Segoe UI"/>
          <w:color w:val="111111"/>
          <w:sz w:val="33"/>
          <w:szCs w:val="33"/>
          <w:lang w:eastAsia="ru-RU"/>
        </w:rPr>
        <w:t> Обеспечьте надлежащую вентиляцию вокруг звуковой панели и сабвуфера во избежание перегрева. Не закрывайте вентиляционные отверстия.</w:t>
      </w:r>
    </w:p>
    <w:p w14:paraId="6B41524F"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lastRenderedPageBreak/>
        <w:t>Очистка</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Регулярно</w:t>
      </w:r>
      <w:proofErr w:type="gramEnd"/>
      <w:r w:rsidRPr="002C7B88">
        <w:rPr>
          <w:rFonts w:ascii="Segoe UI" w:eastAsia="Times New Roman" w:hAnsi="Segoe UI" w:cs="Segoe UI"/>
          <w:color w:val="111111"/>
          <w:sz w:val="33"/>
          <w:szCs w:val="33"/>
          <w:lang w:eastAsia="ru-RU"/>
        </w:rPr>
        <w:t xml:space="preserve"> очищайте решетки и поверхности динамиков мягкой сухой тканью. Избегайте использования абразивных или жестких чистящих средств, которые могут поцарапать поверхность.</w:t>
      </w:r>
    </w:p>
    <w:p w14:paraId="43FF9044"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Кабели и разъемы</w:t>
      </w:r>
      <w:proofErr w:type="gramStart"/>
      <w:r w:rsidRPr="002C7B88">
        <w:rPr>
          <w:rFonts w:ascii="Segoe UI" w:eastAsia="Times New Roman" w:hAnsi="Segoe UI" w:cs="Segoe UI"/>
          <w:b/>
          <w:bCs/>
          <w:color w:val="111111"/>
          <w:sz w:val="33"/>
          <w:szCs w:val="33"/>
          <w:lang w:eastAsia="ru-RU"/>
        </w:rPr>
        <w:t>:</w:t>
      </w:r>
      <w:r w:rsidRPr="002C7B88">
        <w:rPr>
          <w:rFonts w:ascii="Segoe UI" w:eastAsia="Times New Roman" w:hAnsi="Segoe UI" w:cs="Segoe UI"/>
          <w:color w:val="111111"/>
          <w:sz w:val="33"/>
          <w:szCs w:val="33"/>
          <w:lang w:eastAsia="ru-RU"/>
        </w:rPr>
        <w:t> Регулярно</w:t>
      </w:r>
      <w:proofErr w:type="gramEnd"/>
      <w:r w:rsidRPr="002C7B88">
        <w:rPr>
          <w:rFonts w:ascii="Segoe UI" w:eastAsia="Times New Roman" w:hAnsi="Segoe UI" w:cs="Segoe UI"/>
          <w:color w:val="111111"/>
          <w:sz w:val="33"/>
          <w:szCs w:val="33"/>
          <w:lang w:eastAsia="ru-RU"/>
        </w:rPr>
        <w:t xml:space="preserve"> проверяйте кабели и разъемы на предмет признаков износа, потертостей или повреждений. Немедленно замените все поврежденные кабели, чтобы избежать опасности поражения электрическим током.</w:t>
      </w:r>
    </w:p>
    <w:p w14:paraId="3E4E6C60"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Дети и домашние животные</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Держите</w:t>
      </w:r>
      <w:proofErr w:type="gramEnd"/>
      <w:r w:rsidRPr="002C7B88">
        <w:rPr>
          <w:rFonts w:ascii="Segoe UI" w:eastAsia="Times New Roman" w:hAnsi="Segoe UI" w:cs="Segoe UI"/>
          <w:color w:val="111111"/>
          <w:sz w:val="33"/>
          <w:szCs w:val="33"/>
          <w:lang w:eastAsia="ru-RU"/>
        </w:rPr>
        <w:t xml:space="preserve"> маленьких детей и домашних животных подальше от звуковой панели и сабвуфера, чтобы они не </w:t>
      </w:r>
      <w:proofErr w:type="spellStart"/>
      <w:r w:rsidRPr="002C7B88">
        <w:rPr>
          <w:rFonts w:ascii="Segoe UI" w:eastAsia="Times New Roman" w:hAnsi="Segoe UI" w:cs="Segoe UI"/>
          <w:color w:val="111111"/>
          <w:sz w:val="33"/>
          <w:szCs w:val="33"/>
          <w:lang w:eastAsia="ru-RU"/>
        </w:rPr>
        <w:t>моглиampпораниться</w:t>
      </w:r>
      <w:proofErr w:type="spellEnd"/>
      <w:r w:rsidRPr="002C7B88">
        <w:rPr>
          <w:rFonts w:ascii="Segoe UI" w:eastAsia="Times New Roman" w:hAnsi="Segoe UI" w:cs="Segoe UI"/>
          <w:color w:val="111111"/>
          <w:sz w:val="33"/>
          <w:szCs w:val="33"/>
          <w:lang w:eastAsia="ru-RU"/>
        </w:rPr>
        <w:t xml:space="preserve"> с оборудованием или случайно его опрокинуть.</w:t>
      </w:r>
    </w:p>
    <w:p w14:paraId="61A07963" w14:textId="77777777" w:rsidR="002C7B88" w:rsidRPr="002C7B88" w:rsidRDefault="002C7B88" w:rsidP="002C7B88">
      <w:pPr>
        <w:numPr>
          <w:ilvl w:val="0"/>
          <w:numId w:val="19"/>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Пульт дистанционного управления</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Храните</w:t>
      </w:r>
      <w:proofErr w:type="gramEnd"/>
      <w:r w:rsidRPr="002C7B88">
        <w:rPr>
          <w:rFonts w:ascii="Segoe UI" w:eastAsia="Times New Roman" w:hAnsi="Segoe UI" w:cs="Segoe UI"/>
          <w:color w:val="111111"/>
          <w:sz w:val="33"/>
          <w:szCs w:val="33"/>
          <w:lang w:eastAsia="ru-RU"/>
        </w:rPr>
        <w:t xml:space="preserve"> пульт дистанционного управления в недоступном для маленьких детей месте, так как он может содержать мелкие детали, которые могут стать причиной удушья.</w:t>
      </w:r>
    </w:p>
    <w:p w14:paraId="645DB4FD" w14:textId="77777777" w:rsidR="002C7B88" w:rsidRPr="002C7B88" w:rsidRDefault="002C7B88" w:rsidP="002C7B88">
      <w:pPr>
        <w:numPr>
          <w:ilvl w:val="0"/>
          <w:numId w:val="19"/>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Установка и обслуживание</w:t>
      </w:r>
      <w:proofErr w:type="gramStart"/>
      <w:r w:rsidRPr="002C7B88">
        <w:rPr>
          <w:rFonts w:ascii="Segoe UI" w:eastAsia="Times New Roman" w:hAnsi="Segoe UI" w:cs="Segoe UI"/>
          <w:b/>
          <w:bCs/>
          <w:color w:val="111111"/>
          <w:sz w:val="33"/>
          <w:szCs w:val="33"/>
          <w:lang w:eastAsia="ru-RU"/>
        </w:rPr>
        <w:t>:</w:t>
      </w:r>
      <w:r w:rsidRPr="002C7B88">
        <w:rPr>
          <w:rFonts w:ascii="Segoe UI" w:eastAsia="Times New Roman" w:hAnsi="Segoe UI" w:cs="Segoe UI"/>
          <w:color w:val="111111"/>
          <w:sz w:val="33"/>
          <w:szCs w:val="33"/>
          <w:lang w:eastAsia="ru-RU"/>
        </w:rPr>
        <w:t> Если</w:t>
      </w:r>
      <w:proofErr w:type="gramEnd"/>
      <w:r w:rsidRPr="002C7B88">
        <w:rPr>
          <w:rFonts w:ascii="Segoe UI" w:eastAsia="Times New Roman" w:hAnsi="Segoe UI" w:cs="Segoe UI"/>
          <w:color w:val="111111"/>
          <w:sz w:val="33"/>
          <w:szCs w:val="33"/>
          <w:lang w:eastAsia="ru-RU"/>
        </w:rPr>
        <w:t xml:space="preserve"> по какой-либо причине вам необходимо открыть звуковую панель или сабвуфер, делайте это только в том случае, если у вас есть необходимые знания и опыт. В противном случае обратитесь за профессиональной помощью. Регулярно проверяйте шнур питания и вилку на наличие повреждений. Если шнур или вилка повреждены, обратитесь к производителю для замены.</w:t>
      </w:r>
    </w:p>
    <w:p w14:paraId="79F52892"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Менее 1% всего гармоническое искажение</w:t>
      </w:r>
    </w:p>
    <w:p w14:paraId="4D226100"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lastRenderedPageBreak/>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"https://manuals.plus/wp-content/uploads/2023/10/OXS-S3-Subwoofer-Sound-Bars-fig-2-1.png?ezimgfmt=rs:517x359/rscb1/ng:webp/ngcb1"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15A920BE">
          <v:shape id="_x0000_i1050" type="#_x0000_t75" alt="OXS-S3-Сабвуфер-Саундбары-рис-2" style="width:387.6pt;height:269.4pt"/>
        </w:pict>
      </w:r>
      <w:r w:rsidRPr="002C7B88">
        <w:rPr>
          <w:rFonts w:ascii="Segoe UI" w:eastAsia="Times New Roman" w:hAnsi="Segoe UI" w:cs="Segoe UI"/>
          <w:color w:val="111111"/>
          <w:sz w:val="33"/>
          <w:szCs w:val="33"/>
          <w:lang w:eastAsia="ru-RU"/>
        </w:rPr>
        <w:fldChar w:fldCharType="end"/>
      </w:r>
    </w:p>
    <w:p w14:paraId="3AF00F7F" w14:textId="77777777" w:rsidR="002C7B88" w:rsidRPr="002C7B88" w:rsidRDefault="002C7B88" w:rsidP="002C7B88">
      <w:pPr>
        <w:numPr>
          <w:ilvl w:val="0"/>
          <w:numId w:val="20"/>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Рабочая среда: </w:t>
      </w:r>
      <w:r w:rsidRPr="002C7B88">
        <w:rPr>
          <w:rFonts w:ascii="Segoe UI" w:eastAsia="Times New Roman" w:hAnsi="Segoe UI" w:cs="Segoe UI"/>
          <w:color w:val="111111"/>
          <w:sz w:val="33"/>
          <w:szCs w:val="33"/>
          <w:lang w:eastAsia="ru-RU"/>
        </w:rPr>
        <w:t>Используйте звуковую панель и сабвуфер в чистом и сухом помещении. Не подвергайте их воздействию экстремальных температур, влажности или прямых солнечных лучей.</w:t>
      </w:r>
    </w:p>
    <w:p w14:paraId="268F5474" w14:textId="77777777" w:rsidR="002C7B88" w:rsidRPr="002C7B88" w:rsidRDefault="002C7B88" w:rsidP="002C7B88">
      <w:pPr>
        <w:numPr>
          <w:ilvl w:val="0"/>
          <w:numId w:val="20"/>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Перегрузка</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Не</w:t>
      </w:r>
      <w:proofErr w:type="gramEnd"/>
      <w:r w:rsidRPr="002C7B88">
        <w:rPr>
          <w:rFonts w:ascii="Segoe UI" w:eastAsia="Times New Roman" w:hAnsi="Segoe UI" w:cs="Segoe UI"/>
          <w:color w:val="111111"/>
          <w:sz w:val="33"/>
          <w:szCs w:val="33"/>
          <w:lang w:eastAsia="ru-RU"/>
        </w:rPr>
        <w:t xml:space="preserve"> перегружайте электрические розетки и удлинители. Убедитесь, что источник питания способен выдержать электрическую нагрузку звуковой панели и сабвуфера.</w:t>
      </w:r>
    </w:p>
    <w:p w14:paraId="63A7AD65" w14:textId="77777777" w:rsidR="002C7B88" w:rsidRPr="002C7B88" w:rsidRDefault="002C7B88" w:rsidP="002C7B88">
      <w:pPr>
        <w:numPr>
          <w:ilvl w:val="0"/>
          <w:numId w:val="20"/>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Отключайте во время шторма: </w:t>
      </w:r>
      <w:r w:rsidRPr="002C7B88">
        <w:rPr>
          <w:rFonts w:ascii="Segoe UI" w:eastAsia="Times New Roman" w:hAnsi="Segoe UI" w:cs="Segoe UI"/>
          <w:color w:val="111111"/>
          <w:sz w:val="33"/>
          <w:szCs w:val="33"/>
          <w:lang w:eastAsia="ru-RU"/>
        </w:rPr>
        <w:t>Во время грозы или грозы рекомендуется отключать звуковую панель и сабвуфер от источника питания, чтобы защититься от скачков напряжения или ударов молнии.</w:t>
      </w:r>
    </w:p>
    <w:p w14:paraId="32B3F1EE" w14:textId="77777777" w:rsidR="002C7B88" w:rsidRPr="002C7B88" w:rsidRDefault="002C7B88" w:rsidP="002C7B88">
      <w:pPr>
        <w:numPr>
          <w:ilvl w:val="0"/>
          <w:numId w:val="20"/>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Следовать инструкциям</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Всегда</w:t>
      </w:r>
      <w:proofErr w:type="gramEnd"/>
      <w:r w:rsidRPr="002C7B88">
        <w:rPr>
          <w:rFonts w:ascii="Segoe UI" w:eastAsia="Times New Roman" w:hAnsi="Segoe UI" w:cs="Segoe UI"/>
          <w:color w:val="111111"/>
          <w:sz w:val="33"/>
          <w:szCs w:val="33"/>
          <w:lang w:eastAsia="ru-RU"/>
        </w:rPr>
        <w:t xml:space="preserve"> следуйте инструкциям, рекомендациям и указаниям производителя, приведенным в руководстве пользователя, для безопасного и правильного использования звуковой панели сабвуфера OXS S3.</w:t>
      </w:r>
    </w:p>
    <w:p w14:paraId="3C550310"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Обслуживание</w:t>
      </w:r>
    </w:p>
    <w:p w14:paraId="24636138" w14:textId="77777777" w:rsidR="002C7B88" w:rsidRPr="002C7B88" w:rsidRDefault="002C7B88" w:rsidP="002C7B88">
      <w:pPr>
        <w:numPr>
          <w:ilvl w:val="0"/>
          <w:numId w:val="21"/>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Регулярная уборка: </w:t>
      </w:r>
      <w:r w:rsidRPr="002C7B88">
        <w:rPr>
          <w:rFonts w:ascii="Segoe UI" w:eastAsia="Times New Roman" w:hAnsi="Segoe UI" w:cs="Segoe UI"/>
          <w:color w:val="111111"/>
          <w:sz w:val="33"/>
          <w:szCs w:val="33"/>
          <w:lang w:eastAsia="ru-RU"/>
        </w:rPr>
        <w:t xml:space="preserve">Пыль и мусор со временем могут скапливаться на решетках динамиков и поверхностях. Используйте мягкую сухую ткань из микрофибры, чтобы </w:t>
      </w:r>
      <w:r w:rsidRPr="002C7B88">
        <w:rPr>
          <w:rFonts w:ascii="Segoe UI" w:eastAsia="Times New Roman" w:hAnsi="Segoe UI" w:cs="Segoe UI"/>
          <w:color w:val="111111"/>
          <w:sz w:val="33"/>
          <w:szCs w:val="33"/>
          <w:lang w:eastAsia="ru-RU"/>
        </w:rPr>
        <w:lastRenderedPageBreak/>
        <w:t>аккуратно вытереть грязь и пыль. Избегайте использования абразивных или жидких чистящих средств, так как они могут повредить отделку.</w:t>
      </w:r>
    </w:p>
    <w:p w14:paraId="1395641C"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Вентиляция</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Убедитесь</w:t>
      </w:r>
      <w:proofErr w:type="gramEnd"/>
      <w:r w:rsidRPr="002C7B88">
        <w:rPr>
          <w:rFonts w:ascii="Segoe UI" w:eastAsia="Times New Roman" w:hAnsi="Segoe UI" w:cs="Segoe UI"/>
          <w:color w:val="111111"/>
          <w:sz w:val="33"/>
          <w:szCs w:val="33"/>
          <w:lang w:eastAsia="ru-RU"/>
        </w:rPr>
        <w:t>, что вентиляционные отверстия на звуковой панели и сабвуфере остаются незакрытыми. Правильный поток воздуха помогает предотвратить перегрев и продлевает срок службы компонентов.</w:t>
      </w:r>
    </w:p>
    <w:p w14:paraId="652E3394"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Управление кабелями</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Регулярно</w:t>
      </w:r>
      <w:proofErr w:type="gramEnd"/>
      <w:r w:rsidRPr="002C7B88">
        <w:rPr>
          <w:rFonts w:ascii="Segoe UI" w:eastAsia="Times New Roman" w:hAnsi="Segoe UI" w:cs="Segoe UI"/>
          <w:color w:val="111111"/>
          <w:sz w:val="33"/>
          <w:szCs w:val="33"/>
          <w:lang w:eastAsia="ru-RU"/>
        </w:rPr>
        <w:t xml:space="preserve"> проверяйте кабели и разъемы, чтобы убедиться, что они в хорошем состоянии и надежно подключены. Ослабленные или поврежденные кабели могут привести к проблемам со звуком.</w:t>
      </w:r>
    </w:p>
    <w:p w14:paraId="387D9174"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Размещение сабвуфера</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Если</w:t>
      </w:r>
      <w:proofErr w:type="gramEnd"/>
      <w:r w:rsidRPr="002C7B88">
        <w:rPr>
          <w:rFonts w:ascii="Segoe UI" w:eastAsia="Times New Roman" w:hAnsi="Segoe UI" w:cs="Segoe UI"/>
          <w:color w:val="111111"/>
          <w:sz w:val="33"/>
          <w:szCs w:val="33"/>
          <w:lang w:eastAsia="ru-RU"/>
        </w:rPr>
        <w:t xml:space="preserve"> сабвуфер установлен на полу, периодически проверяйте, нет ли вокруг сабвуфера пыли и грязи. Это может повлиять на работу сабвуфера.</w:t>
      </w:r>
    </w:p>
    <w:p w14:paraId="4441DD11"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Экологические соображения</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Держите</w:t>
      </w:r>
      <w:proofErr w:type="gramEnd"/>
      <w:r w:rsidRPr="002C7B88">
        <w:rPr>
          <w:rFonts w:ascii="Segoe UI" w:eastAsia="Times New Roman" w:hAnsi="Segoe UI" w:cs="Segoe UI"/>
          <w:color w:val="111111"/>
          <w:sz w:val="33"/>
          <w:szCs w:val="33"/>
          <w:lang w:eastAsia="ru-RU"/>
        </w:rPr>
        <w:t xml:space="preserve"> звуковую панель и сабвуфер вдали от экстремальных температур, влажности и прямых солнечных лучей. Воздействие таких условий может привести к повреждению электронных компонентов.</w:t>
      </w:r>
    </w:p>
    <w:p w14:paraId="2DCAAB6B"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Обновления прошивки: </w:t>
      </w:r>
      <w:r w:rsidRPr="002C7B88">
        <w:rPr>
          <w:rFonts w:ascii="Segoe UI" w:eastAsia="Times New Roman" w:hAnsi="Segoe UI" w:cs="Segoe UI"/>
          <w:color w:val="111111"/>
          <w:sz w:val="33"/>
          <w:szCs w:val="33"/>
          <w:lang w:eastAsia="ru-RU"/>
        </w:rPr>
        <w:t>Проверьте наличие обновлений прошивки для звуковой панели сабвуфера OXS S3. Производители могут выпускать обновления для повышения производительности, исправления ошибок или добавления новых функций. Следуйте предоставленным инструкциям, чтобы обновить прошивку по мере необходимости.</w:t>
      </w:r>
    </w:p>
    <w:p w14:paraId="531F0455"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Обслуживание дистанционного управления</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Если</w:t>
      </w:r>
      <w:proofErr w:type="gramEnd"/>
      <w:r w:rsidRPr="002C7B88">
        <w:rPr>
          <w:rFonts w:ascii="Segoe UI" w:eastAsia="Times New Roman" w:hAnsi="Segoe UI" w:cs="Segoe UI"/>
          <w:color w:val="111111"/>
          <w:sz w:val="33"/>
          <w:szCs w:val="33"/>
          <w:lang w:eastAsia="ru-RU"/>
        </w:rPr>
        <w:t xml:space="preserve"> ваша звуковая панель оснащена пультом дистанционного управления, заменяйте батареи, когда они разряжаются. Периодически очищайте кнопки и инфракрасный датчик пульта дистанционного управления, чтобы обеспечить его правильную работу.</w:t>
      </w:r>
    </w:p>
    <w:p w14:paraId="67F61043"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Хранение</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Если</w:t>
      </w:r>
      <w:proofErr w:type="gramEnd"/>
      <w:r w:rsidRPr="002C7B88">
        <w:rPr>
          <w:rFonts w:ascii="Segoe UI" w:eastAsia="Times New Roman" w:hAnsi="Segoe UI" w:cs="Segoe UI"/>
          <w:color w:val="111111"/>
          <w:sz w:val="33"/>
          <w:szCs w:val="33"/>
          <w:lang w:eastAsia="ru-RU"/>
        </w:rPr>
        <w:t xml:space="preserve"> вы планируете хранить </w:t>
      </w:r>
      <w:proofErr w:type="spellStart"/>
      <w:r w:rsidRPr="002C7B88">
        <w:rPr>
          <w:rFonts w:ascii="Segoe UI" w:eastAsia="Times New Roman" w:hAnsi="Segoe UI" w:cs="Segoe UI"/>
          <w:color w:val="111111"/>
          <w:sz w:val="33"/>
          <w:szCs w:val="33"/>
          <w:lang w:eastAsia="ru-RU"/>
        </w:rPr>
        <w:t>саундбар</w:t>
      </w:r>
      <w:proofErr w:type="spellEnd"/>
      <w:r w:rsidRPr="002C7B88">
        <w:rPr>
          <w:rFonts w:ascii="Segoe UI" w:eastAsia="Times New Roman" w:hAnsi="Segoe UI" w:cs="Segoe UI"/>
          <w:color w:val="111111"/>
          <w:sz w:val="33"/>
          <w:szCs w:val="33"/>
          <w:lang w:eastAsia="ru-RU"/>
        </w:rPr>
        <w:t xml:space="preserve"> в течение длительного периода времени, отключите его от источника питания и храните в сухом прохладном месте. Используйте </w:t>
      </w:r>
      <w:r w:rsidRPr="002C7B88">
        <w:rPr>
          <w:rFonts w:ascii="Segoe UI" w:eastAsia="Times New Roman" w:hAnsi="Segoe UI" w:cs="Segoe UI"/>
          <w:color w:val="111111"/>
          <w:sz w:val="33"/>
          <w:szCs w:val="33"/>
          <w:lang w:eastAsia="ru-RU"/>
        </w:rPr>
        <w:lastRenderedPageBreak/>
        <w:t>оригинальную упаковку или защитный чехол, чтобы предотвратить скопление пыли и физические повреждения.</w:t>
      </w:r>
    </w:p>
    <w:p w14:paraId="65DABCF2" w14:textId="77777777" w:rsidR="002C7B88" w:rsidRPr="002C7B88" w:rsidRDefault="002C7B88" w:rsidP="002C7B88">
      <w:pPr>
        <w:numPr>
          <w:ilvl w:val="0"/>
          <w:numId w:val="21"/>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Профессиональное обслуживание</w:t>
      </w:r>
      <w:proofErr w:type="gramStart"/>
      <w:r w:rsidRPr="002C7B88">
        <w:rPr>
          <w:rFonts w:ascii="Segoe UI" w:eastAsia="Times New Roman" w:hAnsi="Segoe UI" w:cs="Segoe UI"/>
          <w:b/>
          <w:bCs/>
          <w:color w:val="111111"/>
          <w:sz w:val="33"/>
          <w:szCs w:val="33"/>
          <w:lang w:eastAsia="ru-RU"/>
        </w:rPr>
        <w:t>: </w:t>
      </w:r>
      <w:r w:rsidRPr="002C7B88">
        <w:rPr>
          <w:rFonts w:ascii="Segoe UI" w:eastAsia="Times New Roman" w:hAnsi="Segoe UI" w:cs="Segoe UI"/>
          <w:color w:val="111111"/>
          <w:sz w:val="33"/>
          <w:szCs w:val="33"/>
          <w:lang w:eastAsia="ru-RU"/>
        </w:rPr>
        <w:t>Если</w:t>
      </w:r>
      <w:proofErr w:type="gramEnd"/>
      <w:r w:rsidRPr="002C7B88">
        <w:rPr>
          <w:rFonts w:ascii="Segoe UI" w:eastAsia="Times New Roman" w:hAnsi="Segoe UI" w:cs="Segoe UI"/>
          <w:color w:val="111111"/>
          <w:sz w:val="33"/>
          <w:szCs w:val="33"/>
          <w:lang w:eastAsia="ru-RU"/>
        </w:rPr>
        <w:t xml:space="preserve"> у вас возникли технические проблемы или наблюдается снижение качества звука, которое невозможно устранить путем устранения неполадок, рассмотрите возможность обращения в службу поддержки клиентов OXS или к сертифицированному специалисту для обслуживания.</w:t>
      </w:r>
    </w:p>
    <w:p w14:paraId="138F6B41" w14:textId="77777777" w:rsidR="002C7B88" w:rsidRPr="002C7B88" w:rsidRDefault="002C7B88" w:rsidP="002C7B88">
      <w:pPr>
        <w:numPr>
          <w:ilvl w:val="0"/>
          <w:numId w:val="21"/>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Правила использования: </w:t>
      </w:r>
      <w:r w:rsidRPr="002C7B88">
        <w:rPr>
          <w:rFonts w:ascii="Segoe UI" w:eastAsia="Times New Roman" w:hAnsi="Segoe UI" w:cs="Segoe UI"/>
          <w:color w:val="111111"/>
          <w:sz w:val="33"/>
          <w:szCs w:val="33"/>
          <w:lang w:eastAsia="ru-RU"/>
        </w:rPr>
        <w:t>Следуйте рекомендациям производителя по использованию, включая рекомендуемые уровни громкости и рабочие температуры. Избегайте чрезмерного уровня громкости в течение длительного времени, чтобы предотвратить перегрев или повреждение динамиков.</w:t>
      </w:r>
    </w:p>
    <w:p w14:paraId="00126034"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Легко использовать</w:t>
      </w:r>
    </w:p>
    <w:p w14:paraId="5C015839"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"https://manuals.plus/wp-content/uploads/2023/10/OXS-S3-Subwoofer-Sound-Bars-fig-5-1.png?ezimgfmt=rs:462x362/rscb1/ng:webp/ngcb1"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1459CAA1">
          <v:shape id="_x0000_i1051" type="#_x0000_t75" alt="OXS-S3-Сабвуфер-Саундбары-рис-5" style="width:346.2pt;height:271.8pt"/>
        </w:pict>
      </w:r>
      <w:r w:rsidRPr="002C7B88">
        <w:rPr>
          <w:rFonts w:ascii="Segoe UI" w:eastAsia="Times New Roman" w:hAnsi="Segoe UI" w:cs="Segoe UI"/>
          <w:color w:val="111111"/>
          <w:sz w:val="33"/>
          <w:szCs w:val="33"/>
          <w:lang w:eastAsia="ru-RU"/>
        </w:rPr>
        <w:fldChar w:fldCharType="end"/>
      </w:r>
    </w:p>
    <w:p w14:paraId="3AA2586D"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УСТРАНЕНИЕ НЕПОЛАДОК</w:t>
      </w:r>
    </w:p>
    <w:p w14:paraId="01272D49"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Нет звука или низкий звук:</w:t>
      </w:r>
    </w:p>
    <w:p w14:paraId="5700FB45" w14:textId="77777777" w:rsidR="002C7B88" w:rsidRPr="002C7B88" w:rsidRDefault="002C7B88" w:rsidP="002C7B88">
      <w:pPr>
        <w:numPr>
          <w:ilvl w:val="0"/>
          <w:numId w:val="22"/>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lastRenderedPageBreak/>
        <w:t>Убедитесь, что звуковая панель включена и индикатор горит.</w:t>
      </w:r>
    </w:p>
    <w:p w14:paraId="5BB47748" w14:textId="77777777" w:rsidR="002C7B88" w:rsidRPr="002C7B88" w:rsidRDefault="002C7B88" w:rsidP="002C7B88">
      <w:pPr>
        <w:numPr>
          <w:ilvl w:val="0"/>
          <w:numId w:val="22"/>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Проверьте уровень громкости на звуковой панели и подключенном устройстве.</w:t>
      </w:r>
    </w:p>
    <w:p w14:paraId="3550FC12" w14:textId="77777777" w:rsidR="002C7B88" w:rsidRPr="002C7B88" w:rsidRDefault="002C7B88" w:rsidP="002C7B88">
      <w:pPr>
        <w:numPr>
          <w:ilvl w:val="0"/>
          <w:numId w:val="22"/>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Убедитесь, что источник входного сигнала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оптический, AUX, USB) выбран правильно на звуковой панели.</w:t>
      </w:r>
    </w:p>
    <w:p w14:paraId="7EE2FC20" w14:textId="77777777" w:rsidR="002C7B88" w:rsidRPr="002C7B88" w:rsidRDefault="002C7B88" w:rsidP="002C7B88">
      <w:pPr>
        <w:numPr>
          <w:ilvl w:val="0"/>
          <w:numId w:val="22"/>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Проверьте все кабели и соединения на наличие ослабленных или поврежденных соединений.</w:t>
      </w:r>
    </w:p>
    <w:p w14:paraId="64EF63AA"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 xml:space="preserve">Проблемы с подключением </w:t>
      </w:r>
      <w:proofErr w:type="spellStart"/>
      <w:r w:rsidRPr="002C7B88">
        <w:rPr>
          <w:rFonts w:ascii="Segoe UI" w:eastAsia="Times New Roman" w:hAnsi="Segoe UI" w:cs="Segoe UI"/>
          <w:b/>
          <w:bCs/>
          <w:color w:val="111111"/>
          <w:sz w:val="33"/>
          <w:szCs w:val="33"/>
          <w:lang w:eastAsia="ru-RU"/>
        </w:rPr>
        <w:t>Bluetooth</w:t>
      </w:r>
      <w:proofErr w:type="spellEnd"/>
      <w:r w:rsidRPr="002C7B88">
        <w:rPr>
          <w:rFonts w:ascii="Segoe UI" w:eastAsia="Times New Roman" w:hAnsi="Segoe UI" w:cs="Segoe UI"/>
          <w:b/>
          <w:bCs/>
          <w:color w:val="111111"/>
          <w:sz w:val="33"/>
          <w:szCs w:val="33"/>
          <w:lang w:eastAsia="ru-RU"/>
        </w:rPr>
        <w:t>:</w:t>
      </w:r>
    </w:p>
    <w:p w14:paraId="4ECF5D54" w14:textId="77777777" w:rsidR="002C7B88" w:rsidRPr="002C7B88" w:rsidRDefault="002C7B88" w:rsidP="002C7B88">
      <w:pPr>
        <w:numPr>
          <w:ilvl w:val="0"/>
          <w:numId w:val="23"/>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Убедитесь, что устройство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xml:space="preserve">, которое вы пытаетесь подключить, находится в зоне действия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xml:space="preserve"> звуковой панели.</w:t>
      </w:r>
    </w:p>
    <w:p w14:paraId="043C40ED" w14:textId="77777777" w:rsidR="002C7B88" w:rsidRPr="002C7B88" w:rsidRDefault="002C7B88" w:rsidP="002C7B88">
      <w:pPr>
        <w:numPr>
          <w:ilvl w:val="0"/>
          <w:numId w:val="23"/>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При попытке подключения нового устройства убедитесь, что звуковая панель находится в режиме сопряжения (обычно это обозначается мигающим индикатором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w:t>
      </w:r>
    </w:p>
    <w:p w14:paraId="16937CAC" w14:textId="77777777" w:rsidR="002C7B88" w:rsidRPr="002C7B88" w:rsidRDefault="002C7B88" w:rsidP="002C7B88">
      <w:pPr>
        <w:numPr>
          <w:ilvl w:val="0"/>
          <w:numId w:val="23"/>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Отключите и забудьте звуковую панель в настройках вашего устройства </w:t>
      </w:r>
      <w:proofErr w:type="spellStart"/>
      <w:r w:rsidRPr="002C7B88">
        <w:rPr>
          <w:rFonts w:ascii="Segoe UI" w:eastAsia="Times New Roman" w:hAnsi="Segoe UI" w:cs="Segoe UI"/>
          <w:color w:val="111111"/>
          <w:sz w:val="33"/>
          <w:szCs w:val="33"/>
          <w:lang w:eastAsia="ru-RU"/>
        </w:rPr>
        <w:t>Bluetooth</w:t>
      </w:r>
      <w:proofErr w:type="spellEnd"/>
      <w:r w:rsidRPr="002C7B88">
        <w:rPr>
          <w:rFonts w:ascii="Segoe UI" w:eastAsia="Times New Roman" w:hAnsi="Segoe UI" w:cs="Segoe UI"/>
          <w:color w:val="111111"/>
          <w:sz w:val="33"/>
          <w:szCs w:val="33"/>
          <w:lang w:eastAsia="ru-RU"/>
        </w:rPr>
        <w:t>, а затем попытайтесь выполнить сопряжение снова.</w:t>
      </w:r>
    </w:p>
    <w:p w14:paraId="33228B48" w14:textId="77777777" w:rsidR="002C7B88" w:rsidRPr="002C7B88" w:rsidRDefault="002C7B88" w:rsidP="002C7B88">
      <w:pPr>
        <w:numPr>
          <w:ilvl w:val="0"/>
          <w:numId w:val="23"/>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Если у вас есть несколько сопряженных устройств, убедитесь, что нужное устройство выбрано в качестве активного источника.</w:t>
      </w:r>
    </w:p>
    <w:p w14:paraId="4F4616DB"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Проблемы с подключением сабвуфера:</w:t>
      </w:r>
    </w:p>
    <w:p w14:paraId="4EE7B742" w14:textId="77777777" w:rsidR="002C7B88" w:rsidRPr="002C7B88" w:rsidRDefault="002C7B88" w:rsidP="002C7B88">
      <w:pPr>
        <w:numPr>
          <w:ilvl w:val="0"/>
          <w:numId w:val="24"/>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Убедитесь, что беспроводной сабвуфер включен и находится в зоне действия звуковой панели.</w:t>
      </w:r>
    </w:p>
    <w:p w14:paraId="2A6E47CE" w14:textId="77777777" w:rsidR="002C7B88" w:rsidRPr="002C7B88" w:rsidRDefault="002C7B88" w:rsidP="002C7B88">
      <w:pPr>
        <w:numPr>
          <w:ilvl w:val="0"/>
          <w:numId w:val="24"/>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Убедитесь, что сабвуфер правильно сопряжен со звуковой панелью. При необходимости выполните их повторное сопряжение, следуя инструкциям производителя.</w:t>
      </w:r>
    </w:p>
    <w:p w14:paraId="63C561BB" w14:textId="77777777" w:rsidR="002C7B88" w:rsidRPr="002C7B88" w:rsidRDefault="002C7B88" w:rsidP="002C7B88">
      <w:pPr>
        <w:numPr>
          <w:ilvl w:val="0"/>
          <w:numId w:val="24"/>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Убедитесь, что между звуковой панелью и сабвуфером нет физических препятствий, которые могут помешать передаче беспроводного сигнала.</w:t>
      </w:r>
    </w:p>
    <w:p w14:paraId="2643301B"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lastRenderedPageBreak/>
        <w:t>Проблемы с качеством звука (искажение, статический или приглушенный звук):</w:t>
      </w:r>
    </w:p>
    <w:p w14:paraId="7A99483B" w14:textId="77777777" w:rsidR="002C7B88" w:rsidRPr="002C7B88" w:rsidRDefault="002C7B88" w:rsidP="002C7B88">
      <w:pPr>
        <w:numPr>
          <w:ilvl w:val="0"/>
          <w:numId w:val="25"/>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Отрегулируйте уровни громкости как на звуковой панели, так и на подключенном устройстве, чтобы они не были слишком высокими.</w:t>
      </w:r>
    </w:p>
    <w:p w14:paraId="65750A20" w14:textId="77777777" w:rsidR="002C7B88" w:rsidRPr="002C7B88" w:rsidRDefault="002C7B88" w:rsidP="002C7B88">
      <w:pPr>
        <w:numPr>
          <w:ilvl w:val="0"/>
          <w:numId w:val="2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Проверьте источник звука на качество; звук низкого качества </w:t>
      </w:r>
      <w:proofErr w:type="spellStart"/>
      <w:r w:rsidRPr="002C7B88">
        <w:rPr>
          <w:rFonts w:ascii="Segoe UI" w:eastAsia="Times New Roman" w:hAnsi="Segoe UI" w:cs="Segoe UI"/>
          <w:color w:val="111111"/>
          <w:sz w:val="33"/>
          <w:szCs w:val="33"/>
          <w:lang w:eastAsia="ru-RU"/>
        </w:rPr>
        <w:t>fileможет</w:t>
      </w:r>
      <w:proofErr w:type="spellEnd"/>
      <w:r w:rsidRPr="002C7B88">
        <w:rPr>
          <w:rFonts w:ascii="Segoe UI" w:eastAsia="Times New Roman" w:hAnsi="Segoe UI" w:cs="Segoe UI"/>
          <w:color w:val="111111"/>
          <w:sz w:val="33"/>
          <w:szCs w:val="33"/>
          <w:lang w:eastAsia="ru-RU"/>
        </w:rPr>
        <w:t xml:space="preserve"> привести к ухудшению звука.</w:t>
      </w:r>
    </w:p>
    <w:p w14:paraId="56124FDB" w14:textId="77777777" w:rsidR="002C7B88" w:rsidRPr="002C7B88" w:rsidRDefault="002C7B88" w:rsidP="002C7B88">
      <w:pPr>
        <w:numPr>
          <w:ilvl w:val="0"/>
          <w:numId w:val="25"/>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Если вы используете проводное соединение (например, оптическое или AUX), осмотрите кабели на наличие повреждений и убедитесь, что они надежно подключены.</w:t>
      </w:r>
    </w:p>
    <w:p w14:paraId="178E636C" w14:textId="77777777" w:rsidR="002C7B88" w:rsidRPr="002C7B88" w:rsidRDefault="002C7B88" w:rsidP="002C7B88">
      <w:pPr>
        <w:numPr>
          <w:ilvl w:val="0"/>
          <w:numId w:val="25"/>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Если проблемы со звуком сохраняются, попробуйте восстановить заводские настройки звуковой панели, как описано в руководстве пользователя.</w:t>
      </w:r>
    </w:p>
    <w:p w14:paraId="4C88D810"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t>Пульт дистанционного управления не работает:</w:t>
      </w:r>
    </w:p>
    <w:p w14:paraId="38D5AFA3" w14:textId="77777777" w:rsidR="002C7B88" w:rsidRPr="002C7B88" w:rsidRDefault="002C7B88" w:rsidP="002C7B88">
      <w:pPr>
        <w:numPr>
          <w:ilvl w:val="0"/>
          <w:numId w:val="26"/>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Убедитесь, что в пульте дистанционного управления установлены исправные батарейки и они правильно вставлены.</w:t>
      </w:r>
    </w:p>
    <w:p w14:paraId="78BFC12D" w14:textId="77777777" w:rsidR="002C7B88" w:rsidRPr="002C7B88" w:rsidRDefault="002C7B88" w:rsidP="002C7B88">
      <w:pPr>
        <w:numPr>
          <w:ilvl w:val="0"/>
          <w:numId w:val="26"/>
        </w:numPr>
        <w:shd w:val="clear" w:color="auto" w:fill="FFFFFF"/>
        <w:spacing w:before="100" w:beforeAutospacing="1"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 xml:space="preserve">Направьте пульт дистанционного управления прямо на приемник </w:t>
      </w:r>
      <w:proofErr w:type="spellStart"/>
      <w:r w:rsidRPr="002C7B88">
        <w:rPr>
          <w:rFonts w:ascii="Segoe UI" w:eastAsia="Times New Roman" w:hAnsi="Segoe UI" w:cs="Segoe UI"/>
          <w:color w:val="111111"/>
          <w:sz w:val="33"/>
          <w:szCs w:val="33"/>
          <w:lang w:eastAsia="ru-RU"/>
        </w:rPr>
        <w:t>саундбара</w:t>
      </w:r>
      <w:proofErr w:type="spellEnd"/>
      <w:r w:rsidRPr="002C7B88">
        <w:rPr>
          <w:rFonts w:ascii="Segoe UI" w:eastAsia="Times New Roman" w:hAnsi="Segoe UI" w:cs="Segoe UI"/>
          <w:color w:val="111111"/>
          <w:sz w:val="33"/>
          <w:szCs w:val="33"/>
          <w:lang w:eastAsia="ru-RU"/>
        </w:rPr>
        <w:t xml:space="preserve"> и убедитесь, что нет препятствий, блокирующих сигнал.</w:t>
      </w:r>
    </w:p>
    <w:p w14:paraId="6F62C7B1" w14:textId="77777777" w:rsidR="002C7B88" w:rsidRPr="002C7B88" w:rsidRDefault="002C7B88" w:rsidP="002C7B88">
      <w:pPr>
        <w:numPr>
          <w:ilvl w:val="0"/>
          <w:numId w:val="26"/>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Если пульт дистанционного управления по-прежнему не отвечает, проверьте, есть ли на звуковой панели или пульте дистанционного управления переключатель для включения/отключения функций удаленного управления. Он может быть случайно отключен.</w:t>
      </w:r>
    </w:p>
    <w:p w14:paraId="3B93C451"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proofErr w:type="spellStart"/>
      <w:r w:rsidRPr="002C7B88">
        <w:rPr>
          <w:rFonts w:ascii="Segoe UI" w:eastAsia="Times New Roman" w:hAnsi="Segoe UI" w:cs="Segoe UI"/>
          <w:b/>
          <w:bCs/>
          <w:color w:val="111111"/>
          <w:sz w:val="33"/>
          <w:szCs w:val="33"/>
          <w:lang w:eastAsia="ru-RU"/>
        </w:rPr>
        <w:t>Саундбар</w:t>
      </w:r>
      <w:proofErr w:type="spellEnd"/>
      <w:r w:rsidRPr="002C7B88">
        <w:rPr>
          <w:rFonts w:ascii="Segoe UI" w:eastAsia="Times New Roman" w:hAnsi="Segoe UI" w:cs="Segoe UI"/>
          <w:b/>
          <w:bCs/>
          <w:color w:val="111111"/>
          <w:sz w:val="33"/>
          <w:szCs w:val="33"/>
          <w:lang w:eastAsia="ru-RU"/>
        </w:rPr>
        <w:t xml:space="preserve"> не отвечает:</w:t>
      </w:r>
    </w:p>
    <w:p w14:paraId="2EDF2A5F" w14:textId="77777777" w:rsidR="002C7B88" w:rsidRPr="002C7B88" w:rsidRDefault="002C7B88" w:rsidP="002C7B88">
      <w:pPr>
        <w:numPr>
          <w:ilvl w:val="0"/>
          <w:numId w:val="27"/>
        </w:numPr>
        <w:shd w:val="clear" w:color="auto" w:fill="FFFFFF"/>
        <w:spacing w:after="100" w:afterAutospacing="1"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Попробуйте выключить звуковую панель и отсоединить ее от источника питания на несколько минут. Затем снова подключите его и включите питание.</w:t>
      </w:r>
    </w:p>
    <w:p w14:paraId="42695B46" w14:textId="77777777" w:rsidR="002C7B88" w:rsidRPr="002C7B88" w:rsidRDefault="002C7B88" w:rsidP="002C7B88">
      <w:pPr>
        <w:numPr>
          <w:ilvl w:val="0"/>
          <w:numId w:val="27"/>
        </w:numPr>
        <w:shd w:val="clear" w:color="auto" w:fill="FFFFFF"/>
        <w:spacing w:before="100" w:beforeAutospacing="1" w:after="0" w:line="240" w:lineRule="auto"/>
        <w:ind w:left="0"/>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t>Если звуковая панель зависает или перестает отвечать на запросы, обратитесь к руководству пользователя, чтобы узнать о процедуре восстановления заводских настроек, и следуйте ей, чтобы восстановить настройки по умолчанию.</w:t>
      </w:r>
    </w:p>
    <w:p w14:paraId="5EDF6152" w14:textId="77777777" w:rsidR="002C7B88" w:rsidRPr="002C7B88" w:rsidRDefault="002C7B88" w:rsidP="002C7B88">
      <w:pPr>
        <w:shd w:val="clear" w:color="auto" w:fill="FFFFFF"/>
        <w:spacing w:after="0" w:line="240" w:lineRule="auto"/>
        <w:rPr>
          <w:rFonts w:ascii="Segoe UI" w:eastAsia="Times New Roman" w:hAnsi="Segoe UI" w:cs="Segoe UI"/>
          <w:color w:val="111111"/>
          <w:sz w:val="33"/>
          <w:szCs w:val="33"/>
          <w:lang w:eastAsia="ru-RU"/>
        </w:rPr>
      </w:pPr>
      <w:r w:rsidRPr="002C7B88">
        <w:rPr>
          <w:rFonts w:ascii="Segoe UI" w:eastAsia="Times New Roman" w:hAnsi="Segoe UI" w:cs="Segoe UI"/>
          <w:b/>
          <w:bCs/>
          <w:color w:val="111111"/>
          <w:sz w:val="33"/>
          <w:szCs w:val="33"/>
          <w:lang w:eastAsia="ru-RU"/>
        </w:rPr>
        <w:lastRenderedPageBreak/>
        <w:t>Захватывающее объемное 3D Звуковой опыт</w:t>
      </w:r>
    </w:p>
    <w:p w14:paraId="3AA57F46" w14:textId="77777777" w:rsidR="002C7B88" w:rsidRPr="002C7B88" w:rsidRDefault="002C7B88" w:rsidP="002C7B88">
      <w:pPr>
        <w:shd w:val="clear" w:color="auto" w:fill="FFFFFF"/>
        <w:spacing w:before="480" w:after="480" w:line="240" w:lineRule="auto"/>
        <w:rPr>
          <w:rFonts w:ascii="Segoe UI" w:eastAsia="Times New Roman" w:hAnsi="Segoe UI" w:cs="Segoe UI"/>
          <w:color w:val="111111"/>
          <w:sz w:val="33"/>
          <w:szCs w:val="33"/>
          <w:lang w:eastAsia="ru-RU"/>
        </w:rPr>
      </w:pPr>
      <w:r w:rsidRPr="002C7B88">
        <w:rPr>
          <w:rFonts w:ascii="Segoe UI" w:eastAsia="Times New Roman" w:hAnsi="Segoe UI" w:cs="Segoe UI"/>
          <w:color w:val="111111"/>
          <w:sz w:val="33"/>
          <w:szCs w:val="33"/>
          <w:lang w:eastAsia="ru-RU"/>
        </w:rPr>
        <w:fldChar w:fldCharType="begin"/>
      </w:r>
      <w:r w:rsidRPr="002C7B88">
        <w:rPr>
          <w:rFonts w:ascii="Segoe UI" w:eastAsia="Times New Roman" w:hAnsi="Segoe UI" w:cs="Segoe UI"/>
          <w:color w:val="111111"/>
          <w:sz w:val="33"/>
          <w:szCs w:val="33"/>
          <w:lang w:eastAsia="ru-RU"/>
        </w:rPr>
        <w:instrText xml:space="preserve"> INCLUDEPICTURE "https://manuals.plus/wp-content/uploads/2023/10/OXS-S3-Subwoofer-Sound-Bars-fig-1-1.png?ezimgfmt=rs:446x328/rscb1/ng:webp/ngcb1" \* MERGEFORMATINET </w:instrText>
      </w:r>
      <w:r w:rsidRPr="002C7B88">
        <w:rPr>
          <w:rFonts w:ascii="Segoe UI" w:eastAsia="Times New Roman" w:hAnsi="Segoe UI" w:cs="Segoe UI"/>
          <w:color w:val="111111"/>
          <w:sz w:val="33"/>
          <w:szCs w:val="33"/>
          <w:lang w:eastAsia="ru-RU"/>
        </w:rPr>
        <w:fldChar w:fldCharType="separate"/>
      </w:r>
      <w:r w:rsidRPr="002C7B88">
        <w:rPr>
          <w:rFonts w:ascii="Segoe UI" w:eastAsia="Times New Roman" w:hAnsi="Segoe UI" w:cs="Segoe UI"/>
          <w:color w:val="111111"/>
          <w:sz w:val="33"/>
          <w:szCs w:val="33"/>
          <w:lang w:eastAsia="ru-RU"/>
        </w:rPr>
        <w:pict w14:anchorId="53BF3F67">
          <v:shape id="_x0000_i1052" type="#_x0000_t75" alt="OXS-S3-Сабвуфер-Саундбары-рис-1" style="width:334.8pt;height:246pt"/>
        </w:pict>
      </w:r>
      <w:r w:rsidRPr="002C7B88">
        <w:rPr>
          <w:rFonts w:ascii="Segoe UI" w:eastAsia="Times New Roman" w:hAnsi="Segoe UI" w:cs="Segoe UI"/>
          <w:color w:val="111111"/>
          <w:sz w:val="33"/>
          <w:szCs w:val="33"/>
          <w:lang w:eastAsia="ru-RU"/>
        </w:rPr>
        <w:fldChar w:fldCharType="end"/>
      </w:r>
    </w:p>
    <w:p w14:paraId="7A107D43" w14:textId="77777777" w:rsidR="002C7B88" w:rsidRPr="002C7B88" w:rsidRDefault="002C7B88" w:rsidP="002C7B88">
      <w:pPr>
        <w:shd w:val="clear" w:color="auto" w:fill="FFFFFF"/>
        <w:spacing w:after="0" w:line="240" w:lineRule="auto"/>
        <w:outlineLvl w:val="3"/>
        <w:rPr>
          <w:rFonts w:ascii="Segoe UI" w:eastAsia="Times New Roman" w:hAnsi="Segoe UI" w:cs="Segoe UI"/>
          <w:b/>
          <w:bCs/>
          <w:color w:val="111111"/>
          <w:spacing w:val="-5"/>
          <w:sz w:val="27"/>
          <w:szCs w:val="27"/>
          <w:lang w:eastAsia="ru-RU"/>
        </w:rPr>
      </w:pPr>
      <w:r w:rsidRPr="002C7B88">
        <w:rPr>
          <w:rFonts w:ascii="Segoe UI" w:eastAsia="Times New Roman" w:hAnsi="Segoe UI" w:cs="Segoe UI"/>
          <w:b/>
          <w:bCs/>
          <w:color w:val="111111"/>
          <w:spacing w:val="-5"/>
          <w:sz w:val="27"/>
          <w:szCs w:val="27"/>
          <w:lang w:eastAsia="ru-RU"/>
        </w:rPr>
        <w:t>Часто задаваемые вопросы</w:t>
      </w:r>
    </w:p>
    <w:p w14:paraId="65A27590"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Что такое </w:t>
      </w:r>
      <w:proofErr w:type="spellStart"/>
      <w:r w:rsidRPr="002C7B88">
        <w:rPr>
          <w:rFonts w:ascii="Times New Roman" w:eastAsia="Times New Roman" w:hAnsi="Times New Roman" w:cs="Times New Roman"/>
          <w:sz w:val="24"/>
          <w:szCs w:val="24"/>
          <w:lang w:eastAsia="ru-RU"/>
        </w:rPr>
        <w:t>сабвуферная</w:t>
      </w:r>
      <w:proofErr w:type="spellEnd"/>
      <w:r w:rsidRPr="002C7B88">
        <w:rPr>
          <w:rFonts w:ascii="Times New Roman" w:eastAsia="Times New Roman" w:hAnsi="Times New Roman" w:cs="Times New Roman"/>
          <w:sz w:val="24"/>
          <w:szCs w:val="24"/>
          <w:lang w:eastAsia="ru-RU"/>
        </w:rPr>
        <w:t xml:space="preserve"> звуковая панель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OXS S3?</w:t>
      </w:r>
    </w:p>
    <w:p w14:paraId="248509D4"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w:t>
      </w:r>
      <w:proofErr w:type="spellStart"/>
      <w:r w:rsidRPr="002C7B88">
        <w:rPr>
          <w:rFonts w:ascii="Times New Roman" w:eastAsia="Times New Roman" w:hAnsi="Times New Roman" w:cs="Times New Roman"/>
          <w:sz w:val="24"/>
          <w:szCs w:val="24"/>
          <w:lang w:eastAsia="ru-RU"/>
        </w:rPr>
        <w:t>Subwoofer</w:t>
      </w:r>
      <w:proofErr w:type="spellEnd"/>
      <w:r w:rsidRPr="002C7B88">
        <w:rPr>
          <w:rFonts w:ascii="Times New Roman" w:eastAsia="Times New Roman" w:hAnsi="Times New Roman" w:cs="Times New Roman"/>
          <w:sz w:val="24"/>
          <w:szCs w:val="24"/>
          <w:lang w:eastAsia="ru-RU"/>
        </w:rPr>
        <w:t xml:space="preserve">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 это высококачественная аудиосистема, предназначенная для улучшения качества звука благодаря подключению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и мощному сабвуферу.</w:t>
      </w:r>
    </w:p>
    <w:p w14:paraId="1ED6CECD"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Каковы ключевые особенности </w:t>
      </w:r>
      <w:proofErr w:type="spellStart"/>
      <w:r w:rsidRPr="002C7B88">
        <w:rPr>
          <w:rFonts w:ascii="Times New Roman" w:eastAsia="Times New Roman" w:hAnsi="Times New Roman" w:cs="Times New Roman"/>
          <w:sz w:val="24"/>
          <w:szCs w:val="24"/>
          <w:lang w:eastAsia="ru-RU"/>
        </w:rPr>
        <w:t>саундбара</w:t>
      </w:r>
      <w:proofErr w:type="spellEnd"/>
      <w:r w:rsidRPr="002C7B88">
        <w:rPr>
          <w:rFonts w:ascii="Times New Roman" w:eastAsia="Times New Roman" w:hAnsi="Times New Roman" w:cs="Times New Roman"/>
          <w:sz w:val="24"/>
          <w:szCs w:val="24"/>
          <w:lang w:eastAsia="ru-RU"/>
        </w:rPr>
        <w:t xml:space="preserve"> OXS S3?</w:t>
      </w:r>
    </w:p>
    <w:p w14:paraId="31C85E92"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предлагает подключение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встроенный сабвуфер для глубоких басов, несколько режимов звука и элегантный дизайн.</w:t>
      </w:r>
    </w:p>
    <w:p w14:paraId="6EE0E78B"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Как подключить звуковую панель к устройствам через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w:t>
      </w:r>
    </w:p>
    <w:p w14:paraId="451FBDE6"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Просто включите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на своем устройстве, найдите «</w:t>
      </w: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и выполните сопряжение. Подробные инструкции см. в руководстве пользователя.</w:t>
      </w:r>
    </w:p>
    <w:p w14:paraId="6DC50AE0"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Могу ли я использовать звуковую панель с телевизором?</w:t>
      </w:r>
    </w:p>
    <w:p w14:paraId="3B3F29EA"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Да, </w:t>
      </w: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можно легко подключить к телевизору через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или </w:t>
      </w:r>
      <w:proofErr w:type="spellStart"/>
      <w:r w:rsidRPr="002C7B88">
        <w:rPr>
          <w:rFonts w:ascii="Times New Roman" w:eastAsia="Times New Roman" w:hAnsi="Times New Roman" w:cs="Times New Roman"/>
          <w:sz w:val="24"/>
          <w:szCs w:val="24"/>
          <w:lang w:eastAsia="ru-RU"/>
        </w:rPr>
        <w:t>аудиокабель</w:t>
      </w:r>
      <w:proofErr w:type="spellEnd"/>
      <w:r w:rsidRPr="002C7B88">
        <w:rPr>
          <w:rFonts w:ascii="Times New Roman" w:eastAsia="Times New Roman" w:hAnsi="Times New Roman" w:cs="Times New Roman"/>
          <w:sz w:val="24"/>
          <w:szCs w:val="24"/>
          <w:lang w:eastAsia="ru-RU"/>
        </w:rPr>
        <w:t xml:space="preserve"> для улучшения качества звука.</w:t>
      </w:r>
    </w:p>
    <w:p w14:paraId="0137B746"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Какие звуковые режимы доступны?</w:t>
      </w:r>
    </w:p>
    <w:p w14:paraId="517EB3EC"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Звуковая панель предлагает различные звуковые режимы, такие как кино, музыка и игры, чтобы оптимизировать качество звука в зависимости от вашего контента.</w:t>
      </w:r>
    </w:p>
    <w:p w14:paraId="04C9471F"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В комплекте есть пульт?</w:t>
      </w:r>
    </w:p>
    <w:p w14:paraId="38BA1BCC"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lastRenderedPageBreak/>
        <w:t>Да, в комплект поставки входит пульт дистанционного управления для удобной регулировки громкости, настроек и источников входного сигнала.</w:t>
      </w:r>
    </w:p>
    <w:p w14:paraId="56C9290A"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Могу ли я закрепить звуковую панель на стене?</w:t>
      </w:r>
    </w:p>
    <w:p w14:paraId="7E384CDB"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Да, </w:t>
      </w: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предназначен для настенного монтажа и поставляется с необходимым оборудованием для легкой установки.</w:t>
      </w:r>
    </w:p>
    <w:p w14:paraId="50E960CC"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Какова выходная мощность сабвуфера?</w:t>
      </w:r>
    </w:p>
    <w:p w14:paraId="24335A09"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Сабвуфер обеспечивает мощность 4000 </w:t>
      </w:r>
      <w:proofErr w:type="spellStart"/>
      <w:proofErr w:type="gramStart"/>
      <w:r w:rsidRPr="002C7B88">
        <w:rPr>
          <w:rFonts w:ascii="Times New Roman" w:eastAsia="Times New Roman" w:hAnsi="Times New Roman" w:cs="Times New Roman"/>
          <w:sz w:val="24"/>
          <w:szCs w:val="24"/>
          <w:lang w:eastAsia="ru-RU"/>
        </w:rPr>
        <w:t>Вт.tage</w:t>
      </w:r>
      <w:proofErr w:type="spellEnd"/>
      <w:proofErr w:type="gramEnd"/>
      <w:r w:rsidRPr="002C7B88">
        <w:rPr>
          <w:rFonts w:ascii="Times New Roman" w:eastAsia="Times New Roman" w:hAnsi="Times New Roman" w:cs="Times New Roman"/>
          <w:sz w:val="24"/>
          <w:szCs w:val="24"/>
          <w:lang w:eastAsia="ru-RU"/>
        </w:rPr>
        <w:t xml:space="preserve"> для обеспечения глубоких и насыщенных басов.</w:t>
      </w:r>
    </w:p>
    <w:p w14:paraId="6111E2A2"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Какой срок гарантии на данный товар?</w:t>
      </w:r>
    </w:p>
    <w:p w14:paraId="0630591E"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Гарантийное покрытие на </w:t>
      </w:r>
      <w:proofErr w:type="spellStart"/>
      <w:r w:rsidRPr="002C7B88">
        <w:rPr>
          <w:rFonts w:ascii="Times New Roman" w:eastAsia="Times New Roman" w:hAnsi="Times New Roman" w:cs="Times New Roman"/>
          <w:sz w:val="24"/>
          <w:szCs w:val="24"/>
          <w:lang w:eastAsia="ru-RU"/>
        </w:rPr>
        <w:t>саундбар</w:t>
      </w:r>
      <w:proofErr w:type="spellEnd"/>
      <w:r w:rsidRPr="002C7B88">
        <w:rPr>
          <w:rFonts w:ascii="Times New Roman" w:eastAsia="Times New Roman" w:hAnsi="Times New Roman" w:cs="Times New Roman"/>
          <w:sz w:val="24"/>
          <w:szCs w:val="24"/>
          <w:lang w:eastAsia="ru-RU"/>
        </w:rPr>
        <w:t xml:space="preserve"> OXS S3 может различаться, поэтому ознакомьтесь с информацией о гарантии, предоставленной производителем или продавцом.</w:t>
      </w:r>
    </w:p>
    <w:p w14:paraId="07D77578"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Совместимо ли оно с голосовыми помощниками, такими как </w:t>
      </w:r>
      <w:proofErr w:type="spellStart"/>
      <w:r w:rsidRPr="002C7B88">
        <w:rPr>
          <w:rFonts w:ascii="Times New Roman" w:eastAsia="Times New Roman" w:hAnsi="Times New Roman" w:cs="Times New Roman"/>
          <w:sz w:val="24"/>
          <w:szCs w:val="24"/>
          <w:lang w:eastAsia="ru-RU"/>
        </w:rPr>
        <w:t>Alexa</w:t>
      </w:r>
      <w:proofErr w:type="spellEnd"/>
      <w:r w:rsidRPr="002C7B88">
        <w:rPr>
          <w:rFonts w:ascii="Times New Roman" w:eastAsia="Times New Roman" w:hAnsi="Times New Roman" w:cs="Times New Roman"/>
          <w:sz w:val="24"/>
          <w:szCs w:val="24"/>
          <w:lang w:eastAsia="ru-RU"/>
        </w:rPr>
        <w:t xml:space="preserve"> или </w:t>
      </w:r>
      <w:proofErr w:type="spellStart"/>
      <w:r w:rsidRPr="002C7B88">
        <w:rPr>
          <w:rFonts w:ascii="Times New Roman" w:eastAsia="Times New Roman" w:hAnsi="Times New Roman" w:cs="Times New Roman"/>
          <w:sz w:val="24"/>
          <w:szCs w:val="24"/>
          <w:lang w:eastAsia="ru-RU"/>
        </w:rPr>
        <w:t>Google</w:t>
      </w:r>
      <w:proofErr w:type="spellEnd"/>
      <w:r w:rsidRPr="002C7B88">
        <w:rPr>
          <w:rFonts w:ascii="Times New Roman" w:eastAsia="Times New Roman" w:hAnsi="Times New Roman" w:cs="Times New Roman"/>
          <w:sz w:val="24"/>
          <w:szCs w:val="24"/>
          <w:lang w:eastAsia="ru-RU"/>
        </w:rPr>
        <w:t xml:space="preserve"> </w:t>
      </w:r>
      <w:proofErr w:type="spellStart"/>
      <w:r w:rsidRPr="002C7B88">
        <w:rPr>
          <w:rFonts w:ascii="Times New Roman" w:eastAsia="Times New Roman" w:hAnsi="Times New Roman" w:cs="Times New Roman"/>
          <w:sz w:val="24"/>
          <w:szCs w:val="24"/>
          <w:lang w:eastAsia="ru-RU"/>
        </w:rPr>
        <w:t>Assistant</w:t>
      </w:r>
      <w:proofErr w:type="spellEnd"/>
      <w:r w:rsidRPr="002C7B88">
        <w:rPr>
          <w:rFonts w:ascii="Times New Roman" w:eastAsia="Times New Roman" w:hAnsi="Times New Roman" w:cs="Times New Roman"/>
          <w:sz w:val="24"/>
          <w:szCs w:val="24"/>
          <w:lang w:eastAsia="ru-RU"/>
        </w:rPr>
        <w:t>?</w:t>
      </w:r>
    </w:p>
    <w:p w14:paraId="6FC23E74"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Да, эта звуковая панель совместима с голосовыми помощниками при подключении к совместимому устройству.</w:t>
      </w:r>
    </w:p>
    <w:p w14:paraId="09E2DB62" w14:textId="77777777" w:rsidR="002C7B88" w:rsidRPr="002C7B88" w:rsidRDefault="002C7B88" w:rsidP="002C7B88">
      <w:pPr>
        <w:spacing w:before="100" w:beforeAutospacing="1" w:after="100" w:afterAutospacing="1"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Могу ли я использовать его как отдельный динамик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w:t>
      </w:r>
    </w:p>
    <w:p w14:paraId="5F07002A" w14:textId="77777777" w:rsidR="002C7B88" w:rsidRPr="002C7B88" w:rsidRDefault="002C7B88" w:rsidP="002C7B88">
      <w:pPr>
        <w:spacing w:before="100" w:beforeAutospacing="1" w:after="0" w:line="240" w:lineRule="auto"/>
        <w:rPr>
          <w:rFonts w:ascii="Times New Roman" w:eastAsia="Times New Roman" w:hAnsi="Times New Roman" w:cs="Times New Roman"/>
          <w:sz w:val="24"/>
          <w:szCs w:val="24"/>
          <w:lang w:eastAsia="ru-RU"/>
        </w:rPr>
      </w:pPr>
      <w:r w:rsidRPr="002C7B88">
        <w:rPr>
          <w:rFonts w:ascii="Times New Roman" w:eastAsia="Times New Roman" w:hAnsi="Times New Roman" w:cs="Times New Roman"/>
          <w:sz w:val="24"/>
          <w:szCs w:val="24"/>
          <w:lang w:eastAsia="ru-RU"/>
        </w:rPr>
        <w:t xml:space="preserve">Да, вы можете использовать звуковую панель в качестве автономного динамика </w:t>
      </w:r>
      <w:proofErr w:type="spellStart"/>
      <w:r w:rsidRPr="002C7B88">
        <w:rPr>
          <w:rFonts w:ascii="Times New Roman" w:eastAsia="Times New Roman" w:hAnsi="Times New Roman" w:cs="Times New Roman"/>
          <w:sz w:val="24"/>
          <w:szCs w:val="24"/>
          <w:lang w:eastAsia="ru-RU"/>
        </w:rPr>
        <w:t>Bluetooth</w:t>
      </w:r>
      <w:proofErr w:type="spellEnd"/>
      <w:r w:rsidRPr="002C7B88">
        <w:rPr>
          <w:rFonts w:ascii="Times New Roman" w:eastAsia="Times New Roman" w:hAnsi="Times New Roman" w:cs="Times New Roman"/>
          <w:sz w:val="24"/>
          <w:szCs w:val="24"/>
          <w:lang w:eastAsia="ru-RU"/>
        </w:rPr>
        <w:t xml:space="preserve"> для воспроизведения музыки с мобильных устройств.</w:t>
      </w:r>
    </w:p>
    <w:p w14:paraId="3FC193C6" w14:textId="748420A4" w:rsidR="003C7022" w:rsidRPr="002C7B88" w:rsidRDefault="003C7022" w:rsidP="002C7B88"/>
    <w:sectPr w:rsidR="003C7022" w:rsidRPr="002C7B88" w:rsidSect="0069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A8A"/>
    <w:multiLevelType w:val="multilevel"/>
    <w:tmpl w:val="AB94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8639C"/>
    <w:multiLevelType w:val="multilevel"/>
    <w:tmpl w:val="5F66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049C2"/>
    <w:multiLevelType w:val="multilevel"/>
    <w:tmpl w:val="D4E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60ECD"/>
    <w:multiLevelType w:val="multilevel"/>
    <w:tmpl w:val="DBF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A51A9"/>
    <w:multiLevelType w:val="multilevel"/>
    <w:tmpl w:val="EA1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2693"/>
    <w:multiLevelType w:val="multilevel"/>
    <w:tmpl w:val="3CF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520AF"/>
    <w:multiLevelType w:val="multilevel"/>
    <w:tmpl w:val="0900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73A7B"/>
    <w:multiLevelType w:val="multilevel"/>
    <w:tmpl w:val="A1E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30538D"/>
    <w:multiLevelType w:val="multilevel"/>
    <w:tmpl w:val="17DC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22C51"/>
    <w:multiLevelType w:val="multilevel"/>
    <w:tmpl w:val="C5E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3337C"/>
    <w:multiLevelType w:val="multilevel"/>
    <w:tmpl w:val="D61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030F86"/>
    <w:multiLevelType w:val="multilevel"/>
    <w:tmpl w:val="68E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36E58"/>
    <w:multiLevelType w:val="multilevel"/>
    <w:tmpl w:val="E006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92247"/>
    <w:multiLevelType w:val="multilevel"/>
    <w:tmpl w:val="562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057716"/>
    <w:multiLevelType w:val="multilevel"/>
    <w:tmpl w:val="9E8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50730"/>
    <w:multiLevelType w:val="multilevel"/>
    <w:tmpl w:val="DF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71220"/>
    <w:multiLevelType w:val="multilevel"/>
    <w:tmpl w:val="373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657F63"/>
    <w:multiLevelType w:val="multilevel"/>
    <w:tmpl w:val="95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D168E4"/>
    <w:multiLevelType w:val="multilevel"/>
    <w:tmpl w:val="63B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754E46"/>
    <w:multiLevelType w:val="multilevel"/>
    <w:tmpl w:val="134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E4F40"/>
    <w:multiLevelType w:val="multilevel"/>
    <w:tmpl w:val="03D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9F2D78"/>
    <w:multiLevelType w:val="multilevel"/>
    <w:tmpl w:val="2626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531ED3"/>
    <w:multiLevelType w:val="multilevel"/>
    <w:tmpl w:val="6420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8062E"/>
    <w:multiLevelType w:val="multilevel"/>
    <w:tmpl w:val="94D8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702DA2"/>
    <w:multiLevelType w:val="multilevel"/>
    <w:tmpl w:val="C0A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54D1A"/>
    <w:multiLevelType w:val="multilevel"/>
    <w:tmpl w:val="64E0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334E4"/>
    <w:multiLevelType w:val="multilevel"/>
    <w:tmpl w:val="955C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3"/>
  </w:num>
  <w:num w:numId="4">
    <w:abstractNumId w:val="9"/>
  </w:num>
  <w:num w:numId="5">
    <w:abstractNumId w:val="4"/>
  </w:num>
  <w:num w:numId="6">
    <w:abstractNumId w:val="1"/>
  </w:num>
  <w:num w:numId="7">
    <w:abstractNumId w:val="26"/>
  </w:num>
  <w:num w:numId="8">
    <w:abstractNumId w:val="19"/>
  </w:num>
  <w:num w:numId="9">
    <w:abstractNumId w:val="22"/>
  </w:num>
  <w:num w:numId="10">
    <w:abstractNumId w:val="6"/>
  </w:num>
  <w:num w:numId="11">
    <w:abstractNumId w:val="25"/>
  </w:num>
  <w:num w:numId="12">
    <w:abstractNumId w:val="17"/>
  </w:num>
  <w:num w:numId="13">
    <w:abstractNumId w:val="13"/>
  </w:num>
  <w:num w:numId="14">
    <w:abstractNumId w:val="2"/>
  </w:num>
  <w:num w:numId="15">
    <w:abstractNumId w:val="16"/>
  </w:num>
  <w:num w:numId="16">
    <w:abstractNumId w:val="21"/>
  </w:num>
  <w:num w:numId="17">
    <w:abstractNumId w:val="12"/>
  </w:num>
  <w:num w:numId="18">
    <w:abstractNumId w:val="11"/>
  </w:num>
  <w:num w:numId="19">
    <w:abstractNumId w:val="7"/>
  </w:num>
  <w:num w:numId="20">
    <w:abstractNumId w:val="14"/>
  </w:num>
  <w:num w:numId="21">
    <w:abstractNumId w:val="10"/>
  </w:num>
  <w:num w:numId="22">
    <w:abstractNumId w:val="18"/>
  </w:num>
  <w:num w:numId="23">
    <w:abstractNumId w:val="24"/>
  </w:num>
  <w:num w:numId="24">
    <w:abstractNumId w:val="0"/>
  </w:num>
  <w:num w:numId="25">
    <w:abstractNumId w:val="8"/>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7022"/>
    <w:rsid w:val="00032E11"/>
    <w:rsid w:val="0021141C"/>
    <w:rsid w:val="002C7B88"/>
    <w:rsid w:val="003C7022"/>
    <w:rsid w:val="005666C7"/>
    <w:rsid w:val="005767AB"/>
    <w:rsid w:val="005D0CCB"/>
    <w:rsid w:val="0069608A"/>
    <w:rsid w:val="007070DE"/>
    <w:rsid w:val="00B210E4"/>
    <w:rsid w:val="00C141A7"/>
    <w:rsid w:val="00F50A16"/>
    <w:rsid w:val="00F6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FD82"/>
  <w15:docId w15:val="{AB84705C-E4EE-4D5E-A6B6-2B120B08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08A"/>
  </w:style>
  <w:style w:type="paragraph" w:styleId="2">
    <w:name w:val="heading 2"/>
    <w:basedOn w:val="a"/>
    <w:next w:val="a"/>
    <w:link w:val="20"/>
    <w:uiPriority w:val="9"/>
    <w:semiHidden/>
    <w:unhideWhenUsed/>
    <w:qFormat/>
    <w:rsid w:val="00C141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B210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B210E4"/>
    <w:rPr>
      <w:rFonts w:ascii="Times New Roman" w:eastAsia="Times New Roman" w:hAnsi="Times New Roman" w:cs="Times New Roman"/>
      <w:b/>
      <w:bCs/>
      <w:sz w:val="24"/>
      <w:szCs w:val="24"/>
      <w:lang w:eastAsia="ru-RU"/>
    </w:rPr>
  </w:style>
  <w:style w:type="paragraph" w:customStyle="1" w:styleId="gt-block">
    <w:name w:val="gt-block"/>
    <w:basedOn w:val="a"/>
    <w:rsid w:val="00B2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10E4"/>
    <w:rPr>
      <w:b/>
      <w:bCs/>
    </w:rPr>
  </w:style>
  <w:style w:type="character" w:customStyle="1" w:styleId="lwptoctoggle">
    <w:name w:val="lwptoc_toggle"/>
    <w:basedOn w:val="a0"/>
    <w:rsid w:val="00B210E4"/>
  </w:style>
  <w:style w:type="character" w:styleId="a5">
    <w:name w:val="Hyperlink"/>
    <w:basedOn w:val="a0"/>
    <w:uiPriority w:val="99"/>
    <w:semiHidden/>
    <w:unhideWhenUsed/>
    <w:rsid w:val="00B210E4"/>
    <w:rPr>
      <w:color w:val="0000FF"/>
      <w:u w:val="single"/>
    </w:rPr>
  </w:style>
  <w:style w:type="character" w:customStyle="1" w:styleId="lwptocitemnumber">
    <w:name w:val="lwptoc_item_number"/>
    <w:basedOn w:val="a0"/>
    <w:rsid w:val="00B210E4"/>
  </w:style>
  <w:style w:type="character" w:customStyle="1" w:styleId="lwptocitemlabel">
    <w:name w:val="lwptoc_item_label"/>
    <w:basedOn w:val="a0"/>
    <w:rsid w:val="00B210E4"/>
  </w:style>
  <w:style w:type="character" w:customStyle="1" w:styleId="20">
    <w:name w:val="Заголовок 2 Знак"/>
    <w:basedOn w:val="a0"/>
    <w:link w:val="2"/>
    <w:uiPriority w:val="9"/>
    <w:semiHidden/>
    <w:rsid w:val="00C141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4880">
      <w:bodyDiv w:val="1"/>
      <w:marLeft w:val="0"/>
      <w:marRight w:val="0"/>
      <w:marTop w:val="0"/>
      <w:marBottom w:val="0"/>
      <w:divBdr>
        <w:top w:val="none" w:sz="0" w:space="0" w:color="auto"/>
        <w:left w:val="none" w:sz="0" w:space="0" w:color="auto"/>
        <w:bottom w:val="none" w:sz="0" w:space="0" w:color="auto"/>
        <w:right w:val="none" w:sz="0" w:space="0" w:color="auto"/>
      </w:divBdr>
    </w:div>
    <w:div w:id="342322313">
      <w:bodyDiv w:val="1"/>
      <w:marLeft w:val="0"/>
      <w:marRight w:val="0"/>
      <w:marTop w:val="0"/>
      <w:marBottom w:val="0"/>
      <w:divBdr>
        <w:top w:val="none" w:sz="0" w:space="0" w:color="auto"/>
        <w:left w:val="none" w:sz="0" w:space="0" w:color="auto"/>
        <w:bottom w:val="none" w:sz="0" w:space="0" w:color="auto"/>
        <w:right w:val="none" w:sz="0" w:space="0" w:color="auto"/>
      </w:divBdr>
    </w:div>
    <w:div w:id="425615487">
      <w:bodyDiv w:val="1"/>
      <w:marLeft w:val="0"/>
      <w:marRight w:val="0"/>
      <w:marTop w:val="0"/>
      <w:marBottom w:val="0"/>
      <w:divBdr>
        <w:top w:val="none" w:sz="0" w:space="0" w:color="auto"/>
        <w:left w:val="none" w:sz="0" w:space="0" w:color="auto"/>
        <w:bottom w:val="none" w:sz="0" w:space="0" w:color="auto"/>
        <w:right w:val="none" w:sz="0" w:space="0" w:color="auto"/>
      </w:divBdr>
      <w:divsChild>
        <w:div w:id="1749619149">
          <w:marLeft w:val="0"/>
          <w:marRight w:val="0"/>
          <w:marTop w:val="0"/>
          <w:marBottom w:val="0"/>
          <w:divBdr>
            <w:top w:val="none" w:sz="0" w:space="0" w:color="auto"/>
            <w:left w:val="none" w:sz="0" w:space="0" w:color="auto"/>
            <w:bottom w:val="none" w:sz="0" w:space="0" w:color="auto"/>
            <w:right w:val="none" w:sz="0" w:space="0" w:color="auto"/>
          </w:divBdr>
          <w:divsChild>
            <w:div w:id="61950370">
              <w:marLeft w:val="0"/>
              <w:marRight w:val="0"/>
              <w:marTop w:val="0"/>
              <w:marBottom w:val="0"/>
              <w:divBdr>
                <w:top w:val="none" w:sz="0" w:space="0" w:color="auto"/>
                <w:left w:val="none" w:sz="0" w:space="0" w:color="auto"/>
                <w:bottom w:val="none" w:sz="0" w:space="0" w:color="auto"/>
                <w:right w:val="none" w:sz="0" w:space="0" w:color="auto"/>
              </w:divBdr>
            </w:div>
          </w:divsChild>
        </w:div>
        <w:div w:id="1985888530">
          <w:marLeft w:val="0"/>
          <w:marRight w:val="0"/>
          <w:marTop w:val="0"/>
          <w:marBottom w:val="0"/>
          <w:divBdr>
            <w:top w:val="none" w:sz="0" w:space="0" w:color="auto"/>
            <w:left w:val="none" w:sz="0" w:space="0" w:color="auto"/>
            <w:bottom w:val="none" w:sz="0" w:space="0" w:color="auto"/>
            <w:right w:val="none" w:sz="0" w:space="0" w:color="auto"/>
          </w:divBdr>
          <w:divsChild>
            <w:div w:id="2034382468">
              <w:marLeft w:val="0"/>
              <w:marRight w:val="0"/>
              <w:marTop w:val="0"/>
              <w:marBottom w:val="0"/>
              <w:divBdr>
                <w:top w:val="none" w:sz="0" w:space="0" w:color="auto"/>
                <w:left w:val="none" w:sz="0" w:space="0" w:color="auto"/>
                <w:bottom w:val="none" w:sz="0" w:space="0" w:color="auto"/>
                <w:right w:val="none" w:sz="0" w:space="0" w:color="auto"/>
              </w:divBdr>
            </w:div>
          </w:divsChild>
        </w:div>
        <w:div w:id="1390301181">
          <w:marLeft w:val="0"/>
          <w:marRight w:val="0"/>
          <w:marTop w:val="0"/>
          <w:marBottom w:val="0"/>
          <w:divBdr>
            <w:top w:val="none" w:sz="0" w:space="0" w:color="auto"/>
            <w:left w:val="none" w:sz="0" w:space="0" w:color="auto"/>
            <w:bottom w:val="none" w:sz="0" w:space="0" w:color="auto"/>
            <w:right w:val="none" w:sz="0" w:space="0" w:color="auto"/>
          </w:divBdr>
          <w:divsChild>
            <w:div w:id="1630165057">
              <w:marLeft w:val="0"/>
              <w:marRight w:val="0"/>
              <w:marTop w:val="0"/>
              <w:marBottom w:val="0"/>
              <w:divBdr>
                <w:top w:val="none" w:sz="0" w:space="0" w:color="auto"/>
                <w:left w:val="none" w:sz="0" w:space="0" w:color="auto"/>
                <w:bottom w:val="none" w:sz="0" w:space="0" w:color="auto"/>
                <w:right w:val="none" w:sz="0" w:space="0" w:color="auto"/>
              </w:divBdr>
            </w:div>
          </w:divsChild>
        </w:div>
        <w:div w:id="111831237">
          <w:marLeft w:val="0"/>
          <w:marRight w:val="0"/>
          <w:marTop w:val="0"/>
          <w:marBottom w:val="0"/>
          <w:divBdr>
            <w:top w:val="none" w:sz="0" w:space="0" w:color="auto"/>
            <w:left w:val="none" w:sz="0" w:space="0" w:color="auto"/>
            <w:bottom w:val="none" w:sz="0" w:space="0" w:color="auto"/>
            <w:right w:val="none" w:sz="0" w:space="0" w:color="auto"/>
          </w:divBdr>
          <w:divsChild>
            <w:div w:id="1053895550">
              <w:marLeft w:val="0"/>
              <w:marRight w:val="0"/>
              <w:marTop w:val="0"/>
              <w:marBottom w:val="0"/>
              <w:divBdr>
                <w:top w:val="none" w:sz="0" w:space="0" w:color="auto"/>
                <w:left w:val="none" w:sz="0" w:space="0" w:color="auto"/>
                <w:bottom w:val="none" w:sz="0" w:space="0" w:color="auto"/>
                <w:right w:val="none" w:sz="0" w:space="0" w:color="auto"/>
              </w:divBdr>
            </w:div>
          </w:divsChild>
        </w:div>
        <w:div w:id="1990473354">
          <w:marLeft w:val="0"/>
          <w:marRight w:val="0"/>
          <w:marTop w:val="0"/>
          <w:marBottom w:val="0"/>
          <w:divBdr>
            <w:top w:val="none" w:sz="0" w:space="0" w:color="auto"/>
            <w:left w:val="none" w:sz="0" w:space="0" w:color="auto"/>
            <w:bottom w:val="none" w:sz="0" w:space="0" w:color="auto"/>
            <w:right w:val="none" w:sz="0" w:space="0" w:color="auto"/>
          </w:divBdr>
          <w:divsChild>
            <w:div w:id="1672489736">
              <w:marLeft w:val="0"/>
              <w:marRight w:val="0"/>
              <w:marTop w:val="0"/>
              <w:marBottom w:val="0"/>
              <w:divBdr>
                <w:top w:val="none" w:sz="0" w:space="0" w:color="auto"/>
                <w:left w:val="none" w:sz="0" w:space="0" w:color="auto"/>
                <w:bottom w:val="none" w:sz="0" w:space="0" w:color="auto"/>
                <w:right w:val="none" w:sz="0" w:space="0" w:color="auto"/>
              </w:divBdr>
            </w:div>
          </w:divsChild>
        </w:div>
        <w:div w:id="1616130900">
          <w:marLeft w:val="0"/>
          <w:marRight w:val="0"/>
          <w:marTop w:val="0"/>
          <w:marBottom w:val="0"/>
          <w:divBdr>
            <w:top w:val="none" w:sz="0" w:space="0" w:color="auto"/>
            <w:left w:val="none" w:sz="0" w:space="0" w:color="auto"/>
            <w:bottom w:val="none" w:sz="0" w:space="0" w:color="auto"/>
            <w:right w:val="none" w:sz="0" w:space="0" w:color="auto"/>
          </w:divBdr>
          <w:divsChild>
            <w:div w:id="1560479430">
              <w:marLeft w:val="0"/>
              <w:marRight w:val="0"/>
              <w:marTop w:val="0"/>
              <w:marBottom w:val="0"/>
              <w:divBdr>
                <w:top w:val="none" w:sz="0" w:space="0" w:color="auto"/>
                <w:left w:val="none" w:sz="0" w:space="0" w:color="auto"/>
                <w:bottom w:val="none" w:sz="0" w:space="0" w:color="auto"/>
                <w:right w:val="none" w:sz="0" w:space="0" w:color="auto"/>
              </w:divBdr>
            </w:div>
          </w:divsChild>
        </w:div>
        <w:div w:id="800152018">
          <w:marLeft w:val="0"/>
          <w:marRight w:val="0"/>
          <w:marTop w:val="0"/>
          <w:marBottom w:val="0"/>
          <w:divBdr>
            <w:top w:val="none" w:sz="0" w:space="0" w:color="auto"/>
            <w:left w:val="none" w:sz="0" w:space="0" w:color="auto"/>
            <w:bottom w:val="none" w:sz="0" w:space="0" w:color="auto"/>
            <w:right w:val="none" w:sz="0" w:space="0" w:color="auto"/>
          </w:divBdr>
          <w:divsChild>
            <w:div w:id="743769163">
              <w:marLeft w:val="0"/>
              <w:marRight w:val="0"/>
              <w:marTop w:val="0"/>
              <w:marBottom w:val="0"/>
              <w:divBdr>
                <w:top w:val="none" w:sz="0" w:space="0" w:color="auto"/>
                <w:left w:val="none" w:sz="0" w:space="0" w:color="auto"/>
                <w:bottom w:val="none" w:sz="0" w:space="0" w:color="auto"/>
                <w:right w:val="none" w:sz="0" w:space="0" w:color="auto"/>
              </w:divBdr>
            </w:div>
          </w:divsChild>
        </w:div>
        <w:div w:id="58095578">
          <w:marLeft w:val="0"/>
          <w:marRight w:val="0"/>
          <w:marTop w:val="0"/>
          <w:marBottom w:val="0"/>
          <w:divBdr>
            <w:top w:val="none" w:sz="0" w:space="0" w:color="auto"/>
            <w:left w:val="none" w:sz="0" w:space="0" w:color="auto"/>
            <w:bottom w:val="none" w:sz="0" w:space="0" w:color="auto"/>
            <w:right w:val="none" w:sz="0" w:space="0" w:color="auto"/>
          </w:divBdr>
          <w:divsChild>
            <w:div w:id="1841114365">
              <w:marLeft w:val="0"/>
              <w:marRight w:val="0"/>
              <w:marTop w:val="0"/>
              <w:marBottom w:val="0"/>
              <w:divBdr>
                <w:top w:val="none" w:sz="0" w:space="0" w:color="auto"/>
                <w:left w:val="none" w:sz="0" w:space="0" w:color="auto"/>
                <w:bottom w:val="none" w:sz="0" w:space="0" w:color="auto"/>
                <w:right w:val="none" w:sz="0" w:space="0" w:color="auto"/>
              </w:divBdr>
            </w:div>
          </w:divsChild>
        </w:div>
        <w:div w:id="927733536">
          <w:marLeft w:val="0"/>
          <w:marRight w:val="0"/>
          <w:marTop w:val="0"/>
          <w:marBottom w:val="0"/>
          <w:divBdr>
            <w:top w:val="none" w:sz="0" w:space="0" w:color="auto"/>
            <w:left w:val="none" w:sz="0" w:space="0" w:color="auto"/>
            <w:bottom w:val="none" w:sz="0" w:space="0" w:color="auto"/>
            <w:right w:val="none" w:sz="0" w:space="0" w:color="auto"/>
          </w:divBdr>
          <w:divsChild>
            <w:div w:id="2132354075">
              <w:marLeft w:val="0"/>
              <w:marRight w:val="0"/>
              <w:marTop w:val="0"/>
              <w:marBottom w:val="0"/>
              <w:divBdr>
                <w:top w:val="none" w:sz="0" w:space="0" w:color="auto"/>
                <w:left w:val="none" w:sz="0" w:space="0" w:color="auto"/>
                <w:bottom w:val="none" w:sz="0" w:space="0" w:color="auto"/>
                <w:right w:val="none" w:sz="0" w:space="0" w:color="auto"/>
              </w:divBdr>
            </w:div>
          </w:divsChild>
        </w:div>
        <w:div w:id="2005932407">
          <w:marLeft w:val="0"/>
          <w:marRight w:val="0"/>
          <w:marTop w:val="0"/>
          <w:marBottom w:val="0"/>
          <w:divBdr>
            <w:top w:val="none" w:sz="0" w:space="0" w:color="auto"/>
            <w:left w:val="none" w:sz="0" w:space="0" w:color="auto"/>
            <w:bottom w:val="none" w:sz="0" w:space="0" w:color="auto"/>
            <w:right w:val="none" w:sz="0" w:space="0" w:color="auto"/>
          </w:divBdr>
          <w:divsChild>
            <w:div w:id="1195079972">
              <w:marLeft w:val="0"/>
              <w:marRight w:val="0"/>
              <w:marTop w:val="0"/>
              <w:marBottom w:val="0"/>
              <w:divBdr>
                <w:top w:val="none" w:sz="0" w:space="0" w:color="auto"/>
                <w:left w:val="none" w:sz="0" w:space="0" w:color="auto"/>
                <w:bottom w:val="none" w:sz="0" w:space="0" w:color="auto"/>
                <w:right w:val="none" w:sz="0" w:space="0" w:color="auto"/>
              </w:divBdr>
            </w:div>
          </w:divsChild>
        </w:div>
        <w:div w:id="753548510">
          <w:marLeft w:val="0"/>
          <w:marRight w:val="0"/>
          <w:marTop w:val="0"/>
          <w:marBottom w:val="0"/>
          <w:divBdr>
            <w:top w:val="none" w:sz="0" w:space="0" w:color="auto"/>
            <w:left w:val="none" w:sz="0" w:space="0" w:color="auto"/>
            <w:bottom w:val="none" w:sz="0" w:space="0" w:color="auto"/>
            <w:right w:val="none" w:sz="0" w:space="0" w:color="auto"/>
          </w:divBdr>
          <w:divsChild>
            <w:div w:id="18814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8161">
      <w:bodyDiv w:val="1"/>
      <w:marLeft w:val="0"/>
      <w:marRight w:val="0"/>
      <w:marTop w:val="0"/>
      <w:marBottom w:val="0"/>
      <w:divBdr>
        <w:top w:val="none" w:sz="0" w:space="0" w:color="auto"/>
        <w:left w:val="none" w:sz="0" w:space="0" w:color="auto"/>
        <w:bottom w:val="none" w:sz="0" w:space="0" w:color="auto"/>
        <w:right w:val="none" w:sz="0" w:space="0" w:color="auto"/>
      </w:divBdr>
    </w:div>
    <w:div w:id="775636738">
      <w:bodyDiv w:val="1"/>
      <w:marLeft w:val="0"/>
      <w:marRight w:val="0"/>
      <w:marTop w:val="0"/>
      <w:marBottom w:val="0"/>
      <w:divBdr>
        <w:top w:val="none" w:sz="0" w:space="0" w:color="auto"/>
        <w:left w:val="none" w:sz="0" w:space="0" w:color="auto"/>
        <w:bottom w:val="none" w:sz="0" w:space="0" w:color="auto"/>
        <w:right w:val="none" w:sz="0" w:space="0" w:color="auto"/>
      </w:divBdr>
    </w:div>
    <w:div w:id="846404045">
      <w:bodyDiv w:val="1"/>
      <w:marLeft w:val="0"/>
      <w:marRight w:val="0"/>
      <w:marTop w:val="0"/>
      <w:marBottom w:val="0"/>
      <w:divBdr>
        <w:top w:val="none" w:sz="0" w:space="0" w:color="auto"/>
        <w:left w:val="none" w:sz="0" w:space="0" w:color="auto"/>
        <w:bottom w:val="none" w:sz="0" w:space="0" w:color="auto"/>
        <w:right w:val="none" w:sz="0" w:space="0" w:color="auto"/>
      </w:divBdr>
    </w:div>
    <w:div w:id="1251311075">
      <w:bodyDiv w:val="1"/>
      <w:marLeft w:val="0"/>
      <w:marRight w:val="0"/>
      <w:marTop w:val="0"/>
      <w:marBottom w:val="0"/>
      <w:divBdr>
        <w:top w:val="none" w:sz="0" w:space="0" w:color="auto"/>
        <w:left w:val="none" w:sz="0" w:space="0" w:color="auto"/>
        <w:bottom w:val="none" w:sz="0" w:space="0" w:color="auto"/>
        <w:right w:val="none" w:sz="0" w:space="0" w:color="auto"/>
      </w:divBdr>
    </w:div>
    <w:div w:id="1503007389">
      <w:bodyDiv w:val="1"/>
      <w:marLeft w:val="0"/>
      <w:marRight w:val="0"/>
      <w:marTop w:val="0"/>
      <w:marBottom w:val="0"/>
      <w:divBdr>
        <w:top w:val="none" w:sz="0" w:space="0" w:color="auto"/>
        <w:left w:val="none" w:sz="0" w:space="0" w:color="auto"/>
        <w:bottom w:val="none" w:sz="0" w:space="0" w:color="auto"/>
        <w:right w:val="none" w:sz="0" w:space="0" w:color="auto"/>
      </w:divBdr>
      <w:divsChild>
        <w:div w:id="1474371182">
          <w:marLeft w:val="0"/>
          <w:marRight w:val="0"/>
          <w:marTop w:val="480"/>
          <w:marBottom w:val="480"/>
          <w:divBdr>
            <w:top w:val="none" w:sz="0" w:space="0" w:color="auto"/>
            <w:left w:val="none" w:sz="0" w:space="0" w:color="auto"/>
            <w:bottom w:val="none" w:sz="0" w:space="0" w:color="auto"/>
            <w:right w:val="none" w:sz="0" w:space="0" w:color="auto"/>
          </w:divBdr>
          <w:divsChild>
            <w:div w:id="1941257709">
              <w:marLeft w:val="0"/>
              <w:marRight w:val="0"/>
              <w:marTop w:val="0"/>
              <w:marBottom w:val="90"/>
              <w:divBdr>
                <w:top w:val="none" w:sz="0" w:space="0" w:color="auto"/>
                <w:left w:val="none" w:sz="0" w:space="0" w:color="auto"/>
                <w:bottom w:val="none" w:sz="0" w:space="0" w:color="auto"/>
                <w:right w:val="none" w:sz="0" w:space="0" w:color="auto"/>
              </w:divBdr>
            </w:div>
            <w:div w:id="132410404">
              <w:marLeft w:val="0"/>
              <w:marRight w:val="0"/>
              <w:marTop w:val="0"/>
              <w:marBottom w:val="0"/>
              <w:divBdr>
                <w:top w:val="none" w:sz="0" w:space="0" w:color="auto"/>
                <w:left w:val="none" w:sz="0" w:space="0" w:color="auto"/>
                <w:bottom w:val="none" w:sz="0" w:space="0" w:color="auto"/>
                <w:right w:val="none" w:sz="0" w:space="0" w:color="auto"/>
              </w:divBdr>
              <w:divsChild>
                <w:div w:id="2087804955">
                  <w:marLeft w:val="0"/>
                  <w:marRight w:val="0"/>
                  <w:marTop w:val="0"/>
                  <w:marBottom w:val="0"/>
                  <w:divBdr>
                    <w:top w:val="none" w:sz="0" w:space="0" w:color="auto"/>
                    <w:left w:val="none" w:sz="0" w:space="0" w:color="auto"/>
                    <w:bottom w:val="none" w:sz="0" w:space="0" w:color="auto"/>
                    <w:right w:val="none" w:sz="0" w:space="0" w:color="auto"/>
                  </w:divBdr>
                  <w:divsChild>
                    <w:div w:id="1197767045">
                      <w:marLeft w:val="0"/>
                      <w:marRight w:val="0"/>
                      <w:marTop w:val="0"/>
                      <w:marBottom w:val="0"/>
                      <w:divBdr>
                        <w:top w:val="none" w:sz="0" w:space="0" w:color="auto"/>
                        <w:left w:val="none" w:sz="0" w:space="0" w:color="auto"/>
                        <w:bottom w:val="none" w:sz="0" w:space="0" w:color="auto"/>
                        <w:right w:val="none" w:sz="0" w:space="0" w:color="auto"/>
                      </w:divBdr>
                    </w:div>
                    <w:div w:id="400445332">
                      <w:marLeft w:val="0"/>
                      <w:marRight w:val="0"/>
                      <w:marTop w:val="30"/>
                      <w:marBottom w:val="0"/>
                      <w:divBdr>
                        <w:top w:val="none" w:sz="0" w:space="0" w:color="auto"/>
                        <w:left w:val="none" w:sz="0" w:space="0" w:color="auto"/>
                        <w:bottom w:val="none" w:sz="0" w:space="0" w:color="auto"/>
                        <w:right w:val="none" w:sz="0" w:space="0" w:color="auto"/>
                      </w:divBdr>
                    </w:div>
                    <w:div w:id="171998046">
                      <w:marLeft w:val="0"/>
                      <w:marRight w:val="0"/>
                      <w:marTop w:val="30"/>
                      <w:marBottom w:val="0"/>
                      <w:divBdr>
                        <w:top w:val="none" w:sz="0" w:space="0" w:color="auto"/>
                        <w:left w:val="none" w:sz="0" w:space="0" w:color="auto"/>
                        <w:bottom w:val="none" w:sz="0" w:space="0" w:color="auto"/>
                        <w:right w:val="none" w:sz="0" w:space="0" w:color="auto"/>
                      </w:divBdr>
                    </w:div>
                    <w:div w:id="1889028541">
                      <w:marLeft w:val="0"/>
                      <w:marRight w:val="0"/>
                      <w:marTop w:val="30"/>
                      <w:marBottom w:val="0"/>
                      <w:divBdr>
                        <w:top w:val="none" w:sz="0" w:space="0" w:color="auto"/>
                        <w:left w:val="none" w:sz="0" w:space="0" w:color="auto"/>
                        <w:bottom w:val="none" w:sz="0" w:space="0" w:color="auto"/>
                        <w:right w:val="none" w:sz="0" w:space="0" w:color="auto"/>
                      </w:divBdr>
                    </w:div>
                    <w:div w:id="1917978694">
                      <w:marLeft w:val="0"/>
                      <w:marRight w:val="0"/>
                      <w:marTop w:val="30"/>
                      <w:marBottom w:val="0"/>
                      <w:divBdr>
                        <w:top w:val="none" w:sz="0" w:space="0" w:color="auto"/>
                        <w:left w:val="none" w:sz="0" w:space="0" w:color="auto"/>
                        <w:bottom w:val="none" w:sz="0" w:space="0" w:color="auto"/>
                        <w:right w:val="none" w:sz="0" w:space="0" w:color="auto"/>
                      </w:divBdr>
                    </w:div>
                    <w:div w:id="1594625592">
                      <w:marLeft w:val="0"/>
                      <w:marRight w:val="0"/>
                      <w:marTop w:val="30"/>
                      <w:marBottom w:val="0"/>
                      <w:divBdr>
                        <w:top w:val="none" w:sz="0" w:space="0" w:color="auto"/>
                        <w:left w:val="none" w:sz="0" w:space="0" w:color="auto"/>
                        <w:bottom w:val="none" w:sz="0" w:space="0" w:color="auto"/>
                        <w:right w:val="none" w:sz="0" w:space="0" w:color="auto"/>
                      </w:divBdr>
                    </w:div>
                    <w:div w:id="227496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37087091">
      <w:bodyDiv w:val="1"/>
      <w:marLeft w:val="0"/>
      <w:marRight w:val="0"/>
      <w:marTop w:val="0"/>
      <w:marBottom w:val="0"/>
      <w:divBdr>
        <w:top w:val="none" w:sz="0" w:space="0" w:color="auto"/>
        <w:left w:val="none" w:sz="0" w:space="0" w:color="auto"/>
        <w:bottom w:val="none" w:sz="0" w:space="0" w:color="auto"/>
        <w:right w:val="none" w:sz="0" w:space="0" w:color="auto"/>
      </w:divBdr>
    </w:div>
    <w:div w:id="19057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2065</Words>
  <Characters>11774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Formula</cp:lastModifiedBy>
  <cp:revision>21</cp:revision>
  <dcterms:created xsi:type="dcterms:W3CDTF">2021-08-12T12:48:00Z</dcterms:created>
  <dcterms:modified xsi:type="dcterms:W3CDTF">2024-03-29T13:09:00Z</dcterms:modified>
</cp:coreProperties>
</file>